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B8B" w:rsidRPr="0033429A" w:rsidRDefault="00D31B8B" w:rsidP="00D31B8B">
      <w:pPr>
        <w:jc w:val="center"/>
        <w:rPr>
          <w:rFonts w:ascii="Arial" w:hAnsi="Arial" w:cs="Arial"/>
          <w:b/>
          <w:u w:val="single"/>
        </w:rPr>
      </w:pPr>
      <w:bookmarkStart w:id="0" w:name="_GoBack"/>
      <w:bookmarkEnd w:id="0"/>
      <w:r w:rsidRPr="0033429A">
        <w:rPr>
          <w:rFonts w:ascii="Arial" w:hAnsi="Arial" w:cs="Arial"/>
          <w:b/>
          <w:u w:val="single"/>
        </w:rPr>
        <w:t>PLIEGO DE ESPECIFICACIONES TÉCNICAS PARA LA ADQUISICIÓN DE UN RODIL</w:t>
      </w:r>
      <w:r w:rsidR="00491911">
        <w:rPr>
          <w:rFonts w:ascii="Arial" w:hAnsi="Arial" w:cs="Arial"/>
          <w:b/>
          <w:u w:val="single"/>
        </w:rPr>
        <w:t>LO COMPACTADOR MONOCILÍNDRICO PATA DE</w:t>
      </w:r>
      <w:r w:rsidRPr="0033429A">
        <w:rPr>
          <w:rFonts w:ascii="Arial" w:hAnsi="Arial" w:cs="Arial"/>
          <w:b/>
          <w:u w:val="single"/>
        </w:rPr>
        <w:t xml:space="preserve"> CABRA</w:t>
      </w:r>
      <w:r w:rsidRPr="0033429A">
        <w:rPr>
          <w:rFonts w:ascii="Arial" w:hAnsi="Arial" w:cs="Arial"/>
          <w:b/>
        </w:rPr>
        <w:t>.-</w:t>
      </w:r>
    </w:p>
    <w:p w:rsidR="00D31B8B" w:rsidRPr="0033429A" w:rsidRDefault="00D31B8B" w:rsidP="00D31B8B">
      <w:pPr>
        <w:rPr>
          <w:rFonts w:ascii="Arial" w:hAnsi="Arial" w:cs="Arial"/>
          <w:b/>
        </w:rPr>
      </w:pPr>
      <w:r w:rsidRPr="0033429A">
        <w:rPr>
          <w:rFonts w:ascii="Arial" w:hAnsi="Arial" w:cs="Arial"/>
          <w:b/>
        </w:rPr>
        <w:t xml:space="preserve">A – </w:t>
      </w:r>
      <w:r w:rsidRPr="0033429A">
        <w:rPr>
          <w:rFonts w:ascii="Arial" w:hAnsi="Arial" w:cs="Arial"/>
          <w:b/>
          <w:u w:val="single"/>
        </w:rPr>
        <w:t>OBJETO</w:t>
      </w:r>
    </w:p>
    <w:p w:rsidR="00D31B8B" w:rsidRPr="0033429A" w:rsidRDefault="00D31B8B" w:rsidP="00D31B8B">
      <w:pPr>
        <w:ind w:firstLine="1276"/>
        <w:jc w:val="both"/>
        <w:rPr>
          <w:rFonts w:ascii="Arial" w:hAnsi="Arial" w:cs="Arial"/>
        </w:rPr>
      </w:pPr>
      <w:r w:rsidRPr="0033429A">
        <w:rPr>
          <w:rFonts w:ascii="Arial" w:hAnsi="Arial" w:cs="Arial"/>
        </w:rPr>
        <w:t>El presente Pliego tiene como finalidad determinar los requisitos técnicos formales, mínimos e indispensables para la adquisición de un Rodillo Compactador</w:t>
      </w:r>
      <w:r w:rsidR="00C411D5">
        <w:rPr>
          <w:rFonts w:ascii="Arial" w:hAnsi="Arial" w:cs="Arial"/>
        </w:rPr>
        <w:t xml:space="preserve"> Monocilindrico autopropulsado,</w:t>
      </w:r>
      <w:r w:rsidRPr="0033429A">
        <w:rPr>
          <w:rFonts w:ascii="Arial" w:hAnsi="Arial" w:cs="Arial"/>
        </w:rPr>
        <w:t xml:space="preserve"> con sistema vibratorio en el tambor </w:t>
      </w:r>
      <w:r w:rsidR="003B3450">
        <w:rPr>
          <w:rFonts w:ascii="Arial" w:hAnsi="Arial" w:cs="Arial"/>
        </w:rPr>
        <w:t>del tipo pata de cabra</w:t>
      </w:r>
      <w:r w:rsidRPr="0033429A">
        <w:rPr>
          <w:rFonts w:ascii="Arial" w:hAnsi="Arial" w:cs="Arial"/>
        </w:rPr>
        <w:t xml:space="preserve">, </w:t>
      </w:r>
      <w:r w:rsidR="00C411D5">
        <w:rPr>
          <w:rFonts w:ascii="Arial" w:hAnsi="Arial" w:cs="Arial"/>
        </w:rPr>
        <w:t>de</w:t>
      </w:r>
      <w:r w:rsidR="00F74B68">
        <w:rPr>
          <w:rFonts w:ascii="Arial" w:hAnsi="Arial" w:cs="Arial"/>
        </w:rPr>
        <w:t xml:space="preserve"> </w:t>
      </w:r>
      <w:r w:rsidRPr="0033429A">
        <w:rPr>
          <w:rFonts w:ascii="Arial" w:hAnsi="Arial" w:cs="Arial"/>
        </w:rPr>
        <w:t xml:space="preserve"> cilindro delantero y neumáticos en el eje traseros, nuevo, sin uso, con motor diesel.-</w:t>
      </w:r>
    </w:p>
    <w:p w:rsidR="00D31B8B" w:rsidRPr="0033429A" w:rsidRDefault="00D31B8B" w:rsidP="00D31B8B">
      <w:pPr>
        <w:ind w:firstLine="1276"/>
        <w:jc w:val="both"/>
        <w:rPr>
          <w:rFonts w:ascii="Arial" w:hAnsi="Arial" w:cs="Arial"/>
        </w:rPr>
      </w:pPr>
      <w:r w:rsidRPr="0033429A">
        <w:rPr>
          <w:rFonts w:ascii="Arial" w:hAnsi="Arial" w:cs="Arial"/>
        </w:rPr>
        <w:t>Todas las partes no específicamente mencionadas en lo que sigue, pero que sean necesarias para integrar la unidad o que sean normalmente suministradas por el oferente como equipo estándar, deberán ser provistas por el mismo en caso de resultar adjudicado.-</w:t>
      </w:r>
    </w:p>
    <w:p w:rsidR="00D31B8B" w:rsidRPr="0033429A" w:rsidRDefault="00D31B8B" w:rsidP="00D31B8B">
      <w:pPr>
        <w:ind w:firstLine="1276"/>
        <w:jc w:val="both"/>
        <w:rPr>
          <w:rFonts w:ascii="Arial" w:hAnsi="Arial" w:cs="Arial"/>
        </w:rPr>
      </w:pPr>
      <w:r w:rsidRPr="0033429A">
        <w:rPr>
          <w:rFonts w:ascii="Arial" w:hAnsi="Arial" w:cs="Arial"/>
        </w:rPr>
        <w:t>La unidad completa y cada una de sus partes deberán cumplir con las mejores cualidades de resistencia y mano de obra de la buena industria.-</w:t>
      </w:r>
    </w:p>
    <w:p w:rsidR="00D31B8B" w:rsidRDefault="00D31B8B" w:rsidP="00D31B8B">
      <w:pPr>
        <w:ind w:firstLine="1276"/>
        <w:jc w:val="both"/>
        <w:rPr>
          <w:rFonts w:ascii="Arial" w:hAnsi="Arial" w:cs="Arial"/>
          <w:b/>
        </w:rPr>
      </w:pPr>
      <w:r w:rsidRPr="0033429A">
        <w:rPr>
          <w:rFonts w:ascii="Arial" w:hAnsi="Arial" w:cs="Arial"/>
          <w:b/>
        </w:rPr>
        <w:t xml:space="preserve">Con el propósito de contar con equipos de fácil acceso a los repuestos e insumos, se deben ofrecer máquinas de origen nacional o de reconocidas marcas internacionales.- </w:t>
      </w:r>
    </w:p>
    <w:p w:rsidR="00186D3F" w:rsidRDefault="00186D3F" w:rsidP="00D31B8B">
      <w:pPr>
        <w:ind w:firstLine="1276"/>
        <w:jc w:val="both"/>
        <w:rPr>
          <w:rFonts w:ascii="Arial" w:hAnsi="Arial" w:cs="Arial"/>
        </w:rPr>
      </w:pPr>
      <w:r w:rsidRPr="00186D3F">
        <w:rPr>
          <w:rFonts w:ascii="Arial" w:eastAsia="Calibri" w:hAnsi="Arial" w:cs="Arial"/>
        </w:rPr>
        <w:t xml:space="preserve">La unidad completa y cada una de sus partes deberán cumplir con las mejores cualidades de resistencia y mano de obra de la buena industria. Por lo tanto las marcas ofrecidas deberán demostrar que sus fábricas cumplen con la </w:t>
      </w:r>
      <w:r w:rsidRPr="00186D3F">
        <w:rPr>
          <w:rFonts w:ascii="Arial" w:eastAsia="Calibri" w:hAnsi="Arial" w:cs="Arial"/>
          <w:b/>
        </w:rPr>
        <w:t>certificación de las normas de calidad ISO 9001</w:t>
      </w:r>
      <w:r w:rsidRPr="00186D3F">
        <w:rPr>
          <w:rFonts w:ascii="Arial" w:eastAsia="Calibri" w:hAnsi="Arial" w:cs="Arial"/>
        </w:rPr>
        <w:t>.</w:t>
      </w:r>
    </w:p>
    <w:p w:rsidR="00186D3F" w:rsidRPr="00186D3F" w:rsidRDefault="00186D3F" w:rsidP="00186D3F">
      <w:pPr>
        <w:ind w:firstLine="1276"/>
        <w:jc w:val="both"/>
        <w:rPr>
          <w:rFonts w:ascii="Arial" w:eastAsia="Calibri" w:hAnsi="Arial" w:cs="Arial"/>
          <w:b/>
        </w:rPr>
      </w:pPr>
      <w:r w:rsidRPr="00186D3F">
        <w:rPr>
          <w:rFonts w:ascii="Arial" w:eastAsia="Calibri" w:hAnsi="Arial" w:cs="Arial"/>
          <w:b/>
        </w:rPr>
        <w:t xml:space="preserve">No se aceptaran ofertas de </w:t>
      </w:r>
      <w:r w:rsidRPr="00186D3F">
        <w:rPr>
          <w:rFonts w:ascii="Arial" w:hAnsi="Arial" w:cs="Arial"/>
          <w:b/>
        </w:rPr>
        <w:t xml:space="preserve">Rodillos </w:t>
      </w:r>
      <w:r w:rsidRPr="00186D3F">
        <w:rPr>
          <w:rFonts w:ascii="Arial" w:eastAsia="Calibri" w:hAnsi="Arial" w:cs="Arial"/>
          <w:b/>
        </w:rPr>
        <w:t>que no cuenten con la certificación de esta norma de calidad.-</w:t>
      </w:r>
    </w:p>
    <w:p w:rsidR="00186D3F" w:rsidRPr="0033429A" w:rsidRDefault="00186D3F" w:rsidP="00D31B8B">
      <w:pPr>
        <w:ind w:firstLine="1276"/>
        <w:jc w:val="both"/>
        <w:rPr>
          <w:rFonts w:ascii="Arial" w:hAnsi="Arial" w:cs="Arial"/>
          <w:b/>
        </w:rPr>
      </w:pPr>
    </w:p>
    <w:p w:rsidR="00D31B8B" w:rsidRPr="0033429A" w:rsidRDefault="00D31B8B" w:rsidP="00D31B8B">
      <w:pPr>
        <w:rPr>
          <w:rFonts w:ascii="Arial" w:hAnsi="Arial" w:cs="Arial"/>
          <w:b/>
          <w:u w:val="single"/>
        </w:rPr>
      </w:pPr>
      <w:r w:rsidRPr="0033429A">
        <w:rPr>
          <w:rFonts w:ascii="Arial" w:hAnsi="Arial" w:cs="Arial"/>
          <w:b/>
        </w:rPr>
        <w:t xml:space="preserve">B – </w:t>
      </w:r>
      <w:r w:rsidRPr="0033429A">
        <w:rPr>
          <w:rFonts w:ascii="Arial" w:hAnsi="Arial" w:cs="Arial"/>
          <w:b/>
          <w:u w:val="single"/>
        </w:rPr>
        <w:t>CARACTERÍSTICAS TÉCNICAS GENERALES</w:t>
      </w:r>
    </w:p>
    <w:p w:rsidR="00D31B8B" w:rsidRPr="0033429A" w:rsidRDefault="00D31B8B" w:rsidP="00D31B8B">
      <w:pPr>
        <w:ind w:firstLine="1276"/>
        <w:jc w:val="both"/>
        <w:rPr>
          <w:rFonts w:ascii="Arial" w:hAnsi="Arial" w:cs="Arial"/>
        </w:rPr>
      </w:pPr>
      <w:r w:rsidRPr="0033429A">
        <w:rPr>
          <w:rFonts w:ascii="Arial" w:hAnsi="Arial" w:cs="Arial"/>
        </w:rPr>
        <w:t>El rodillo compactador ofrecido debe ser del tipo monocilindrico con sistema vibratorio en el cilindro y corresponder a la última serie de fabricación que la marca se encuentre produciendo al momento de esta operación, es decir de último diseño y actual línea de producción.-</w:t>
      </w:r>
    </w:p>
    <w:p w:rsidR="00D31B8B" w:rsidRPr="0033429A" w:rsidRDefault="00D31B8B" w:rsidP="00D31B8B">
      <w:pPr>
        <w:ind w:firstLine="1276"/>
        <w:jc w:val="both"/>
        <w:rPr>
          <w:rFonts w:ascii="Arial" w:hAnsi="Arial" w:cs="Arial"/>
        </w:rPr>
      </w:pPr>
      <w:r w:rsidRPr="0033429A">
        <w:rPr>
          <w:rFonts w:ascii="Arial" w:hAnsi="Arial" w:cs="Arial"/>
        </w:rPr>
        <w:t xml:space="preserve">Los oferentes deberán adjuntar a la oferta un folleto de la máquina cotizada en el que se reflejarán, de manera fidedigna, todos los datos necesarios </w:t>
      </w:r>
      <w:r w:rsidR="0046015C" w:rsidRPr="0033429A">
        <w:rPr>
          <w:rFonts w:ascii="Arial" w:hAnsi="Arial" w:cs="Arial"/>
        </w:rPr>
        <w:t>par</w:t>
      </w:r>
      <w:r w:rsidRPr="0033429A">
        <w:rPr>
          <w:rFonts w:ascii="Arial" w:hAnsi="Arial" w:cs="Arial"/>
        </w:rPr>
        <w:t>a que esta Repartición realice una adjudicación acorde a sus necesidades y requerimientos, en el caso que al mencionado folleto o ficha técnica le falte información precisa</w:t>
      </w:r>
      <w:r w:rsidR="005F178D">
        <w:rPr>
          <w:rFonts w:ascii="Arial" w:hAnsi="Arial" w:cs="Arial"/>
        </w:rPr>
        <w:t>,</w:t>
      </w:r>
      <w:r w:rsidRPr="0033429A">
        <w:rPr>
          <w:rFonts w:ascii="Arial" w:hAnsi="Arial" w:cs="Arial"/>
        </w:rPr>
        <w:t xml:space="preserve"> esta oferta no podrá ser tenida en cuenta al momento de la puntuación, como se explica más adelante, bajo el titulo “Criterio Para Evaluar Las Ofertas”, debido a que los datos erróneos o faltantes entorpecerán el desarrollo de este proceso.-</w:t>
      </w:r>
    </w:p>
    <w:p w:rsidR="00D31B8B" w:rsidRPr="0033429A" w:rsidRDefault="00D31B8B" w:rsidP="00D31B8B">
      <w:pPr>
        <w:jc w:val="both"/>
        <w:rPr>
          <w:rFonts w:ascii="Arial" w:hAnsi="Arial" w:cs="Arial"/>
          <w:b/>
          <w:u w:val="single"/>
        </w:rPr>
      </w:pPr>
      <w:r w:rsidRPr="0033429A">
        <w:rPr>
          <w:rFonts w:ascii="Arial" w:hAnsi="Arial" w:cs="Arial"/>
          <w:b/>
        </w:rPr>
        <w:t xml:space="preserve">1 – </w:t>
      </w:r>
      <w:r w:rsidRPr="0033429A">
        <w:rPr>
          <w:rFonts w:ascii="Arial" w:hAnsi="Arial" w:cs="Arial"/>
          <w:b/>
          <w:u w:val="single"/>
        </w:rPr>
        <w:t>CAPACIDAD DE COMPACTACIÓN</w:t>
      </w:r>
    </w:p>
    <w:p w:rsidR="00D31B8B" w:rsidRPr="0033429A" w:rsidRDefault="00D31B8B" w:rsidP="00D31B8B">
      <w:pPr>
        <w:ind w:firstLine="284"/>
        <w:jc w:val="both"/>
        <w:rPr>
          <w:rFonts w:ascii="Arial" w:hAnsi="Arial" w:cs="Arial"/>
          <w:b/>
          <w:u w:val="single"/>
        </w:rPr>
      </w:pPr>
      <w:r w:rsidRPr="0033429A">
        <w:rPr>
          <w:rFonts w:ascii="Arial" w:hAnsi="Arial" w:cs="Arial"/>
          <w:b/>
        </w:rPr>
        <w:t xml:space="preserve">1.1 – </w:t>
      </w:r>
      <w:r w:rsidRPr="0033429A">
        <w:rPr>
          <w:rFonts w:ascii="Arial" w:hAnsi="Arial" w:cs="Arial"/>
          <w:b/>
          <w:u w:val="single"/>
        </w:rPr>
        <w:t>Peso Operativo</w:t>
      </w:r>
    </w:p>
    <w:p w:rsidR="00D31B8B" w:rsidRPr="0033429A" w:rsidRDefault="00D31B8B" w:rsidP="00D31B8B">
      <w:pPr>
        <w:ind w:left="284" w:firstLine="992"/>
        <w:jc w:val="both"/>
        <w:rPr>
          <w:rFonts w:ascii="Arial" w:hAnsi="Arial" w:cs="Arial"/>
        </w:rPr>
      </w:pPr>
      <w:r w:rsidRPr="0033429A">
        <w:rPr>
          <w:rFonts w:ascii="Arial" w:hAnsi="Arial" w:cs="Arial"/>
        </w:rPr>
        <w:t>El compactador cotizado y de acuerdo con la configuración solicitada, con cabina cerrada tipo ROPS, a</w:t>
      </w:r>
      <w:r w:rsidR="003B3450">
        <w:rPr>
          <w:rFonts w:ascii="Arial" w:hAnsi="Arial" w:cs="Arial"/>
        </w:rPr>
        <w:t>condicionador de aire</w:t>
      </w:r>
      <w:r w:rsidRPr="0033429A">
        <w:rPr>
          <w:rFonts w:ascii="Arial" w:hAnsi="Arial" w:cs="Arial"/>
        </w:rPr>
        <w:t xml:space="preserve">,  deberá tener un </w:t>
      </w:r>
      <w:r w:rsidRPr="0033429A">
        <w:rPr>
          <w:rFonts w:ascii="Arial" w:hAnsi="Arial" w:cs="Arial"/>
          <w:b/>
        </w:rPr>
        <w:t>Peso operativo</w:t>
      </w:r>
      <w:r w:rsidRPr="0033429A">
        <w:rPr>
          <w:rFonts w:ascii="Arial" w:hAnsi="Arial" w:cs="Arial"/>
        </w:rPr>
        <w:t xml:space="preserve"> superior a </w:t>
      </w:r>
      <w:r w:rsidR="00953262">
        <w:rPr>
          <w:rFonts w:ascii="Arial" w:hAnsi="Arial" w:cs="Arial"/>
        </w:rPr>
        <w:t>once</w:t>
      </w:r>
      <w:r w:rsidRPr="0033429A">
        <w:rPr>
          <w:rFonts w:ascii="Arial" w:hAnsi="Arial" w:cs="Arial"/>
        </w:rPr>
        <w:t xml:space="preserve"> mil  kilogramos (</w:t>
      </w:r>
      <w:r w:rsidR="0046015C" w:rsidRPr="0033429A">
        <w:rPr>
          <w:rFonts w:ascii="Arial" w:hAnsi="Arial" w:cs="Arial"/>
        </w:rPr>
        <w:t>1</w:t>
      </w:r>
      <w:r w:rsidR="00953262">
        <w:rPr>
          <w:rFonts w:ascii="Arial" w:hAnsi="Arial" w:cs="Arial"/>
        </w:rPr>
        <w:t>1</w:t>
      </w:r>
      <w:r w:rsidR="0046015C" w:rsidRPr="0033429A">
        <w:rPr>
          <w:rFonts w:ascii="Arial" w:hAnsi="Arial" w:cs="Arial"/>
        </w:rPr>
        <w:t>.</w:t>
      </w:r>
      <w:r w:rsidR="00953262">
        <w:rPr>
          <w:rFonts w:ascii="Arial" w:hAnsi="Arial" w:cs="Arial"/>
        </w:rPr>
        <w:t>0</w:t>
      </w:r>
      <w:r w:rsidR="0046015C" w:rsidRPr="0033429A">
        <w:rPr>
          <w:rFonts w:ascii="Arial" w:hAnsi="Arial" w:cs="Arial"/>
        </w:rPr>
        <w:t>00</w:t>
      </w:r>
      <w:r w:rsidRPr="0033429A">
        <w:rPr>
          <w:rFonts w:ascii="Arial" w:hAnsi="Arial" w:cs="Arial"/>
        </w:rPr>
        <w:t xml:space="preserve"> kg.)</w:t>
      </w:r>
      <w:r w:rsidR="0046015C" w:rsidRPr="0033429A">
        <w:rPr>
          <w:rFonts w:ascii="Arial" w:hAnsi="Arial" w:cs="Arial"/>
        </w:rPr>
        <w:t xml:space="preserve"> y inferior a </w:t>
      </w:r>
      <w:r w:rsidR="00B00859">
        <w:rPr>
          <w:rFonts w:ascii="Arial" w:hAnsi="Arial" w:cs="Arial"/>
        </w:rPr>
        <w:t>Trece</w:t>
      </w:r>
      <w:r w:rsidRPr="0033429A">
        <w:rPr>
          <w:rFonts w:ascii="Arial" w:hAnsi="Arial" w:cs="Arial"/>
        </w:rPr>
        <w:t xml:space="preserve"> mil</w:t>
      </w:r>
      <w:r w:rsidR="00576CB4" w:rsidRPr="0033429A">
        <w:rPr>
          <w:rFonts w:ascii="Arial" w:hAnsi="Arial" w:cs="Arial"/>
        </w:rPr>
        <w:t xml:space="preserve"> </w:t>
      </w:r>
      <w:r w:rsidRPr="0033429A">
        <w:rPr>
          <w:rFonts w:ascii="Arial" w:hAnsi="Arial" w:cs="Arial"/>
        </w:rPr>
        <w:t>(1</w:t>
      </w:r>
      <w:r w:rsidR="00B00859">
        <w:rPr>
          <w:rFonts w:ascii="Arial" w:hAnsi="Arial" w:cs="Arial"/>
        </w:rPr>
        <w:t>3</w:t>
      </w:r>
      <w:r w:rsidR="0046015C" w:rsidRPr="0033429A">
        <w:rPr>
          <w:rFonts w:ascii="Arial" w:hAnsi="Arial" w:cs="Arial"/>
        </w:rPr>
        <w:t>.</w:t>
      </w:r>
      <w:r w:rsidR="00B00859">
        <w:rPr>
          <w:rFonts w:ascii="Arial" w:hAnsi="Arial" w:cs="Arial"/>
        </w:rPr>
        <w:t>0</w:t>
      </w:r>
      <w:r w:rsidRPr="0033429A">
        <w:rPr>
          <w:rFonts w:ascii="Arial" w:hAnsi="Arial" w:cs="Arial"/>
        </w:rPr>
        <w:t xml:space="preserve">00 kg.). El </w:t>
      </w:r>
      <w:r w:rsidRPr="0033429A">
        <w:rPr>
          <w:rFonts w:ascii="Arial" w:hAnsi="Arial" w:cs="Arial"/>
          <w:b/>
        </w:rPr>
        <w:t>Peso</w:t>
      </w:r>
      <w:r w:rsidR="007D3091">
        <w:rPr>
          <w:rFonts w:ascii="Arial" w:hAnsi="Arial" w:cs="Arial"/>
          <w:b/>
        </w:rPr>
        <w:t xml:space="preserve"> </w:t>
      </w:r>
      <w:r w:rsidR="00372480">
        <w:rPr>
          <w:rFonts w:ascii="Arial" w:hAnsi="Arial" w:cs="Arial"/>
          <w:b/>
        </w:rPr>
        <w:t xml:space="preserve">máximo </w:t>
      </w:r>
      <w:r w:rsidR="007D3091">
        <w:rPr>
          <w:rFonts w:ascii="Arial" w:hAnsi="Arial" w:cs="Arial"/>
          <w:b/>
        </w:rPr>
        <w:t>ejercido</w:t>
      </w:r>
      <w:r w:rsidRPr="0033429A">
        <w:rPr>
          <w:rFonts w:ascii="Arial" w:hAnsi="Arial" w:cs="Arial"/>
          <w:b/>
        </w:rPr>
        <w:t xml:space="preserve"> </w:t>
      </w:r>
      <w:r w:rsidR="00FF78EB">
        <w:rPr>
          <w:rFonts w:ascii="Arial" w:hAnsi="Arial" w:cs="Arial"/>
          <w:b/>
        </w:rPr>
        <w:t xml:space="preserve">en </w:t>
      </w:r>
      <w:r w:rsidRPr="0033429A">
        <w:rPr>
          <w:rFonts w:ascii="Arial" w:hAnsi="Arial" w:cs="Arial"/>
          <w:b/>
        </w:rPr>
        <w:t xml:space="preserve">el </w:t>
      </w:r>
      <w:r w:rsidR="00372480">
        <w:rPr>
          <w:rFonts w:ascii="Arial" w:hAnsi="Arial" w:cs="Arial"/>
          <w:b/>
        </w:rPr>
        <w:t xml:space="preserve">eje del </w:t>
      </w:r>
      <w:r w:rsidRPr="0033429A">
        <w:rPr>
          <w:rFonts w:ascii="Arial" w:hAnsi="Arial" w:cs="Arial"/>
          <w:b/>
        </w:rPr>
        <w:t>tambor</w:t>
      </w:r>
      <w:r w:rsidR="003B3450">
        <w:rPr>
          <w:rFonts w:ascii="Arial" w:hAnsi="Arial" w:cs="Arial"/>
          <w:b/>
        </w:rPr>
        <w:t xml:space="preserve"> pata de cabras</w:t>
      </w:r>
      <w:r w:rsidR="00FF78EB">
        <w:rPr>
          <w:rFonts w:ascii="Arial" w:hAnsi="Arial" w:cs="Arial"/>
        </w:rPr>
        <w:t xml:space="preserve"> </w:t>
      </w:r>
      <w:r w:rsidRPr="0033429A">
        <w:rPr>
          <w:rFonts w:ascii="Arial" w:hAnsi="Arial" w:cs="Arial"/>
        </w:rPr>
        <w:t xml:space="preserve">debe superar los </w:t>
      </w:r>
      <w:r w:rsidR="00F272FD">
        <w:rPr>
          <w:rFonts w:ascii="Arial" w:hAnsi="Arial" w:cs="Arial"/>
        </w:rPr>
        <w:t>cinco</w:t>
      </w:r>
      <w:r w:rsidRPr="0033429A">
        <w:rPr>
          <w:rFonts w:ascii="Arial" w:hAnsi="Arial" w:cs="Arial"/>
        </w:rPr>
        <w:t xml:space="preserve"> mil</w:t>
      </w:r>
      <w:r w:rsidR="00F272FD">
        <w:rPr>
          <w:rFonts w:ascii="Arial" w:hAnsi="Arial" w:cs="Arial"/>
        </w:rPr>
        <w:t xml:space="preserve"> doscientos</w:t>
      </w:r>
      <w:r w:rsidR="006C2492" w:rsidRPr="0033429A">
        <w:rPr>
          <w:rFonts w:ascii="Arial" w:hAnsi="Arial" w:cs="Arial"/>
        </w:rPr>
        <w:t xml:space="preserve"> </w:t>
      </w:r>
      <w:r w:rsidRPr="0033429A">
        <w:rPr>
          <w:rFonts w:ascii="Arial" w:hAnsi="Arial" w:cs="Arial"/>
        </w:rPr>
        <w:t xml:space="preserve"> kilogramos (</w:t>
      </w:r>
      <w:r w:rsidR="00F272FD">
        <w:rPr>
          <w:rFonts w:ascii="Arial" w:hAnsi="Arial" w:cs="Arial"/>
        </w:rPr>
        <w:t>5</w:t>
      </w:r>
      <w:r w:rsidRPr="0033429A">
        <w:rPr>
          <w:rFonts w:ascii="Arial" w:hAnsi="Arial" w:cs="Arial"/>
        </w:rPr>
        <w:t>.</w:t>
      </w:r>
      <w:r w:rsidR="00F272FD">
        <w:rPr>
          <w:rFonts w:ascii="Arial" w:hAnsi="Arial" w:cs="Arial"/>
        </w:rPr>
        <w:t>2</w:t>
      </w:r>
      <w:r w:rsidRPr="0033429A">
        <w:rPr>
          <w:rFonts w:ascii="Arial" w:hAnsi="Arial" w:cs="Arial"/>
        </w:rPr>
        <w:t>00 kg).-</w:t>
      </w:r>
    </w:p>
    <w:p w:rsidR="00D31B8B" w:rsidRPr="0033429A" w:rsidRDefault="00D31B8B" w:rsidP="00D31B8B">
      <w:pPr>
        <w:ind w:left="284" w:firstLine="992"/>
        <w:jc w:val="both"/>
        <w:rPr>
          <w:rFonts w:ascii="Arial" w:hAnsi="Arial" w:cs="Arial"/>
          <w:b/>
        </w:rPr>
      </w:pPr>
      <w:r w:rsidRPr="0033429A">
        <w:rPr>
          <w:rFonts w:ascii="Arial" w:hAnsi="Arial" w:cs="Arial"/>
          <w:b/>
        </w:rPr>
        <w:t xml:space="preserve">No se admitirán ofertas de equipos que </w:t>
      </w:r>
      <w:r w:rsidR="0046015C" w:rsidRPr="0033429A">
        <w:rPr>
          <w:rFonts w:ascii="Arial" w:hAnsi="Arial" w:cs="Arial"/>
          <w:b/>
        </w:rPr>
        <w:t>se encuentren fuera del rango operativo entre 1</w:t>
      </w:r>
      <w:r w:rsidR="00953262">
        <w:rPr>
          <w:rFonts w:ascii="Arial" w:hAnsi="Arial" w:cs="Arial"/>
          <w:b/>
        </w:rPr>
        <w:t>1</w:t>
      </w:r>
      <w:r w:rsidR="0046015C" w:rsidRPr="0033429A">
        <w:rPr>
          <w:rFonts w:ascii="Arial" w:hAnsi="Arial" w:cs="Arial"/>
          <w:b/>
        </w:rPr>
        <w:t>.</w:t>
      </w:r>
      <w:r w:rsidR="00953262">
        <w:rPr>
          <w:rFonts w:ascii="Arial" w:hAnsi="Arial" w:cs="Arial"/>
          <w:b/>
        </w:rPr>
        <w:t>0</w:t>
      </w:r>
      <w:r w:rsidR="0046015C" w:rsidRPr="0033429A">
        <w:rPr>
          <w:rFonts w:ascii="Arial" w:hAnsi="Arial" w:cs="Arial"/>
          <w:b/>
        </w:rPr>
        <w:t>00 y 1</w:t>
      </w:r>
      <w:r w:rsidR="00B00859">
        <w:rPr>
          <w:rFonts w:ascii="Arial" w:hAnsi="Arial" w:cs="Arial"/>
          <w:b/>
        </w:rPr>
        <w:t>3</w:t>
      </w:r>
      <w:r w:rsidR="0046015C" w:rsidRPr="0033429A">
        <w:rPr>
          <w:rFonts w:ascii="Arial" w:hAnsi="Arial" w:cs="Arial"/>
          <w:b/>
        </w:rPr>
        <w:t>.</w:t>
      </w:r>
      <w:r w:rsidR="00B00859">
        <w:rPr>
          <w:rFonts w:ascii="Arial" w:hAnsi="Arial" w:cs="Arial"/>
          <w:b/>
        </w:rPr>
        <w:t>0</w:t>
      </w:r>
      <w:r w:rsidR="0046015C" w:rsidRPr="0033429A">
        <w:rPr>
          <w:rFonts w:ascii="Arial" w:hAnsi="Arial" w:cs="Arial"/>
          <w:b/>
        </w:rPr>
        <w:t xml:space="preserve">00 kg </w:t>
      </w:r>
      <w:r w:rsidRPr="0033429A">
        <w:rPr>
          <w:rFonts w:ascii="Arial" w:hAnsi="Arial" w:cs="Arial"/>
          <w:b/>
        </w:rPr>
        <w:t xml:space="preserve">y el peso </w:t>
      </w:r>
      <w:r w:rsidR="007D3091">
        <w:rPr>
          <w:rFonts w:ascii="Arial" w:hAnsi="Arial" w:cs="Arial"/>
          <w:b/>
        </w:rPr>
        <w:t>en e</w:t>
      </w:r>
      <w:r w:rsidRPr="0033429A">
        <w:rPr>
          <w:rFonts w:ascii="Arial" w:hAnsi="Arial" w:cs="Arial"/>
          <w:b/>
        </w:rPr>
        <w:t xml:space="preserve">l tambor fuera inferior a </w:t>
      </w:r>
      <w:r w:rsidR="00F272FD">
        <w:rPr>
          <w:rFonts w:ascii="Arial" w:hAnsi="Arial" w:cs="Arial"/>
          <w:b/>
        </w:rPr>
        <w:t>5</w:t>
      </w:r>
      <w:r w:rsidRPr="0033429A">
        <w:rPr>
          <w:rFonts w:ascii="Arial" w:hAnsi="Arial" w:cs="Arial"/>
          <w:b/>
        </w:rPr>
        <w:t>.</w:t>
      </w:r>
      <w:r w:rsidR="00F272FD">
        <w:rPr>
          <w:rFonts w:ascii="Arial" w:hAnsi="Arial" w:cs="Arial"/>
          <w:b/>
        </w:rPr>
        <w:t>2</w:t>
      </w:r>
      <w:r w:rsidRPr="0033429A">
        <w:rPr>
          <w:rFonts w:ascii="Arial" w:hAnsi="Arial" w:cs="Arial"/>
          <w:b/>
        </w:rPr>
        <w:t>00 kg.-</w:t>
      </w:r>
    </w:p>
    <w:p w:rsidR="00D31B8B" w:rsidRPr="0033429A" w:rsidRDefault="00D31B8B" w:rsidP="00D31B8B">
      <w:pPr>
        <w:ind w:firstLine="284"/>
        <w:jc w:val="both"/>
        <w:rPr>
          <w:rFonts w:ascii="Arial" w:hAnsi="Arial" w:cs="Arial"/>
          <w:b/>
          <w:u w:val="single"/>
        </w:rPr>
      </w:pPr>
      <w:r w:rsidRPr="0033429A">
        <w:rPr>
          <w:rFonts w:ascii="Arial" w:hAnsi="Arial" w:cs="Arial"/>
          <w:b/>
        </w:rPr>
        <w:t xml:space="preserve">1.2 – </w:t>
      </w:r>
      <w:r w:rsidRPr="0033429A">
        <w:rPr>
          <w:rFonts w:ascii="Arial" w:hAnsi="Arial" w:cs="Arial"/>
          <w:b/>
          <w:u w:val="single"/>
        </w:rPr>
        <w:t>Capacidades del tambor</w:t>
      </w:r>
    </w:p>
    <w:p w:rsidR="00D31B8B" w:rsidRPr="0033429A" w:rsidRDefault="00D31B8B" w:rsidP="00D31B8B">
      <w:pPr>
        <w:ind w:left="284" w:firstLine="992"/>
        <w:jc w:val="both"/>
        <w:rPr>
          <w:rFonts w:ascii="Arial" w:hAnsi="Arial" w:cs="Arial"/>
        </w:rPr>
      </w:pPr>
      <w:r w:rsidRPr="0033429A">
        <w:rPr>
          <w:rFonts w:ascii="Arial" w:hAnsi="Arial" w:cs="Arial"/>
        </w:rPr>
        <w:t xml:space="preserve">El tambor debe contar con un largo de trabajo </w:t>
      </w:r>
      <w:r w:rsidR="00491911">
        <w:rPr>
          <w:rFonts w:ascii="Arial" w:hAnsi="Arial" w:cs="Arial"/>
        </w:rPr>
        <w:t>superior a</w:t>
      </w:r>
      <w:r w:rsidRPr="0033429A">
        <w:rPr>
          <w:rFonts w:ascii="Arial" w:hAnsi="Arial" w:cs="Arial"/>
        </w:rPr>
        <w:t xml:space="preserve"> dos mil cien milímetros (</w:t>
      </w:r>
      <w:smartTag w:uri="urn:schemas-microsoft-com:office:smarttags" w:element="metricconverter">
        <w:smartTagPr>
          <w:attr w:name="ProductID" w:val="2.100 mm"/>
        </w:smartTagPr>
        <w:r w:rsidRPr="0033429A">
          <w:rPr>
            <w:rFonts w:ascii="Arial" w:hAnsi="Arial" w:cs="Arial"/>
          </w:rPr>
          <w:t>2.100 mm</w:t>
        </w:r>
      </w:smartTag>
      <w:r w:rsidRPr="0033429A">
        <w:rPr>
          <w:rFonts w:ascii="Arial" w:hAnsi="Arial" w:cs="Arial"/>
        </w:rPr>
        <w:t xml:space="preserve">), </w:t>
      </w:r>
      <w:r w:rsidRPr="0033429A">
        <w:rPr>
          <w:rFonts w:ascii="Arial" w:hAnsi="Arial" w:cs="Arial"/>
          <w:b/>
        </w:rPr>
        <w:t>(Ancho de compactación)</w:t>
      </w:r>
      <w:r w:rsidRPr="0033429A">
        <w:rPr>
          <w:rFonts w:ascii="Arial" w:hAnsi="Arial" w:cs="Arial"/>
        </w:rPr>
        <w:t>.</w:t>
      </w:r>
      <w:r w:rsidR="00372480">
        <w:rPr>
          <w:rFonts w:ascii="Arial" w:hAnsi="Arial" w:cs="Arial"/>
        </w:rPr>
        <w:t>-</w:t>
      </w:r>
    </w:p>
    <w:p w:rsidR="00D31B8B" w:rsidRDefault="00D31B8B" w:rsidP="00D31B8B">
      <w:pPr>
        <w:ind w:left="284" w:firstLine="992"/>
        <w:jc w:val="both"/>
        <w:rPr>
          <w:rFonts w:ascii="Arial" w:hAnsi="Arial" w:cs="Arial"/>
          <w:b/>
        </w:rPr>
      </w:pPr>
      <w:r w:rsidRPr="0033429A">
        <w:rPr>
          <w:rFonts w:ascii="Arial" w:hAnsi="Arial" w:cs="Arial"/>
          <w:b/>
        </w:rPr>
        <w:t>No se aceptarán ofertas de equipos cuyo tambor vibratorio no supere los 2.100 mm de largo .-</w:t>
      </w:r>
    </w:p>
    <w:p w:rsidR="00372480" w:rsidRDefault="00372480" w:rsidP="00D31B8B">
      <w:pPr>
        <w:ind w:left="284" w:firstLine="992"/>
        <w:jc w:val="both"/>
        <w:rPr>
          <w:rFonts w:ascii="Arial" w:hAnsi="Arial" w:cs="Arial"/>
          <w:b/>
        </w:rPr>
      </w:pPr>
    </w:p>
    <w:p w:rsidR="00372480" w:rsidRDefault="00372480" w:rsidP="00D31B8B">
      <w:pPr>
        <w:ind w:left="284" w:firstLine="992"/>
        <w:jc w:val="both"/>
        <w:rPr>
          <w:rFonts w:ascii="Arial" w:hAnsi="Arial" w:cs="Arial"/>
          <w:b/>
        </w:rPr>
      </w:pPr>
    </w:p>
    <w:p w:rsidR="00372480" w:rsidRPr="0033429A" w:rsidRDefault="00372480" w:rsidP="00D31B8B">
      <w:pPr>
        <w:ind w:left="284" w:firstLine="992"/>
        <w:jc w:val="both"/>
        <w:rPr>
          <w:rFonts w:ascii="Arial" w:hAnsi="Arial" w:cs="Arial"/>
          <w:b/>
        </w:rPr>
      </w:pPr>
    </w:p>
    <w:p w:rsidR="00D31B8B" w:rsidRPr="0033429A" w:rsidRDefault="00D31B8B" w:rsidP="00D31B8B">
      <w:pPr>
        <w:ind w:firstLine="284"/>
        <w:jc w:val="both"/>
        <w:rPr>
          <w:rFonts w:ascii="Arial" w:hAnsi="Arial" w:cs="Arial"/>
          <w:b/>
          <w:u w:val="single"/>
        </w:rPr>
      </w:pPr>
      <w:r w:rsidRPr="0033429A">
        <w:rPr>
          <w:rFonts w:ascii="Arial" w:hAnsi="Arial" w:cs="Arial"/>
          <w:b/>
        </w:rPr>
        <w:lastRenderedPageBreak/>
        <w:t xml:space="preserve">1.3 – </w:t>
      </w:r>
      <w:r w:rsidRPr="0033429A">
        <w:rPr>
          <w:rFonts w:ascii="Arial" w:hAnsi="Arial" w:cs="Arial"/>
          <w:b/>
          <w:u w:val="single"/>
        </w:rPr>
        <w:t>Capacidades vibratorias</w:t>
      </w:r>
    </w:p>
    <w:p w:rsidR="00D31B8B" w:rsidRPr="00174B5C" w:rsidRDefault="00D31B8B" w:rsidP="00D31B8B">
      <w:pPr>
        <w:ind w:left="284" w:firstLine="992"/>
        <w:jc w:val="both"/>
        <w:rPr>
          <w:rFonts w:ascii="Arial" w:hAnsi="Arial" w:cs="Arial"/>
        </w:rPr>
      </w:pPr>
      <w:r w:rsidRPr="0033429A">
        <w:rPr>
          <w:rFonts w:ascii="Arial" w:hAnsi="Arial" w:cs="Arial"/>
        </w:rPr>
        <w:t xml:space="preserve">La capacidad vibratoria del tambor deberá ser del tipo variable y proporcionar una </w:t>
      </w:r>
      <w:r w:rsidRPr="0033429A">
        <w:rPr>
          <w:rFonts w:ascii="Arial" w:hAnsi="Arial" w:cs="Arial"/>
          <w:b/>
        </w:rPr>
        <w:t>Amplitud nominal</w:t>
      </w:r>
      <w:r w:rsidRPr="0033429A">
        <w:rPr>
          <w:rFonts w:ascii="Arial" w:hAnsi="Arial" w:cs="Arial"/>
        </w:rPr>
        <w:t xml:space="preserve"> </w:t>
      </w:r>
      <w:r w:rsidR="00721E12" w:rsidRPr="0033429A">
        <w:rPr>
          <w:rFonts w:ascii="Arial" w:hAnsi="Arial" w:cs="Arial"/>
        </w:rPr>
        <w:t>de al menos 1,</w:t>
      </w:r>
      <w:r w:rsidR="00372480">
        <w:rPr>
          <w:rFonts w:ascii="Arial" w:hAnsi="Arial" w:cs="Arial"/>
        </w:rPr>
        <w:t>7</w:t>
      </w:r>
      <w:r w:rsidR="00721E12" w:rsidRPr="0033429A">
        <w:rPr>
          <w:rFonts w:ascii="Arial" w:hAnsi="Arial" w:cs="Arial"/>
        </w:rPr>
        <w:t xml:space="preserve"> mm en alta y 0,</w:t>
      </w:r>
      <w:r w:rsidR="00983366">
        <w:rPr>
          <w:rFonts w:ascii="Arial" w:hAnsi="Arial" w:cs="Arial"/>
        </w:rPr>
        <w:t>7</w:t>
      </w:r>
      <w:r w:rsidRPr="0033429A">
        <w:rPr>
          <w:rFonts w:ascii="Arial" w:hAnsi="Arial" w:cs="Arial"/>
        </w:rPr>
        <w:t xml:space="preserve"> mm en baja, la </w:t>
      </w:r>
      <w:r w:rsidRPr="0033429A">
        <w:rPr>
          <w:rFonts w:ascii="Arial" w:hAnsi="Arial" w:cs="Arial"/>
          <w:b/>
        </w:rPr>
        <w:t>Frecuencia vibratoria</w:t>
      </w:r>
      <w:r w:rsidRPr="0033429A">
        <w:rPr>
          <w:rFonts w:ascii="Arial" w:hAnsi="Arial" w:cs="Arial"/>
        </w:rPr>
        <w:t xml:space="preserve"> debe ser de al menos treinta hercios (30 Hz) o un mil ochocientas vibraciones por minuto (1.800 vpm) y como mínimo deberá alcanzar una Fuerza centrifuga máxima de </w:t>
      </w:r>
      <w:r w:rsidR="00F4283A" w:rsidRPr="00174B5C">
        <w:rPr>
          <w:rFonts w:ascii="Arial" w:hAnsi="Arial" w:cs="Arial"/>
        </w:rPr>
        <w:t>veintiséis</w:t>
      </w:r>
      <w:r w:rsidR="00554C0D" w:rsidRPr="00174B5C">
        <w:rPr>
          <w:rFonts w:ascii="Arial" w:hAnsi="Arial" w:cs="Arial"/>
        </w:rPr>
        <w:t xml:space="preserve"> mil kilogramos fuerza (26</w:t>
      </w:r>
      <w:r w:rsidRPr="00174B5C">
        <w:rPr>
          <w:rFonts w:ascii="Arial" w:hAnsi="Arial" w:cs="Arial"/>
        </w:rPr>
        <w:t xml:space="preserve">.000 kgf) o su equivalente de doscientos </w:t>
      </w:r>
      <w:r w:rsidR="00554C0D" w:rsidRPr="00174B5C">
        <w:rPr>
          <w:rFonts w:ascii="Arial" w:hAnsi="Arial" w:cs="Arial"/>
        </w:rPr>
        <w:t>cincuenta y cuatro</w:t>
      </w:r>
      <w:r w:rsidRPr="00174B5C">
        <w:rPr>
          <w:rFonts w:ascii="Arial" w:hAnsi="Arial" w:cs="Arial"/>
        </w:rPr>
        <w:t xml:space="preserve"> kilo Newton (25</w:t>
      </w:r>
      <w:r w:rsidR="00554C0D" w:rsidRPr="00174B5C">
        <w:rPr>
          <w:rFonts w:ascii="Arial" w:hAnsi="Arial" w:cs="Arial"/>
        </w:rPr>
        <w:t>4</w:t>
      </w:r>
      <w:r w:rsidRPr="00174B5C">
        <w:rPr>
          <w:rFonts w:ascii="Arial" w:hAnsi="Arial" w:cs="Arial"/>
        </w:rPr>
        <w:t xml:space="preserve"> kN).-</w:t>
      </w:r>
    </w:p>
    <w:p w:rsidR="00D31B8B" w:rsidRPr="003763B5" w:rsidRDefault="00D31B8B" w:rsidP="00D31B8B">
      <w:pPr>
        <w:ind w:left="284" w:firstLine="992"/>
        <w:jc w:val="both"/>
        <w:rPr>
          <w:rFonts w:ascii="Arial" w:hAnsi="Arial" w:cs="Arial"/>
          <w:b/>
        </w:rPr>
      </w:pPr>
      <w:r w:rsidRPr="0033429A">
        <w:rPr>
          <w:rFonts w:ascii="Arial" w:hAnsi="Arial" w:cs="Arial"/>
          <w:b/>
        </w:rPr>
        <w:t>No se admitirán ofertas de equipos que no igualen o superen una Amplitud nominal máxima de 1,</w:t>
      </w:r>
      <w:r w:rsidR="00983366">
        <w:rPr>
          <w:rFonts w:ascii="Arial" w:hAnsi="Arial" w:cs="Arial"/>
          <w:b/>
        </w:rPr>
        <w:t>7</w:t>
      </w:r>
      <w:r w:rsidRPr="0033429A">
        <w:rPr>
          <w:rFonts w:ascii="Arial" w:hAnsi="Arial" w:cs="Arial"/>
          <w:b/>
        </w:rPr>
        <w:t xml:space="preserve"> mm, una frecuencia vibratoria de 30 Hz o 1.800 vpm y una fuerza centrifuga </w:t>
      </w:r>
      <w:r w:rsidRPr="003763B5">
        <w:rPr>
          <w:rFonts w:ascii="Arial" w:hAnsi="Arial" w:cs="Arial"/>
          <w:b/>
        </w:rPr>
        <w:t>máxima de 2</w:t>
      </w:r>
      <w:r w:rsidR="00554C0D" w:rsidRPr="003763B5">
        <w:rPr>
          <w:rFonts w:ascii="Arial" w:hAnsi="Arial" w:cs="Arial"/>
          <w:b/>
        </w:rPr>
        <w:t>6.000 kg o 254</w:t>
      </w:r>
      <w:r w:rsidRPr="003763B5">
        <w:rPr>
          <w:rFonts w:ascii="Arial" w:hAnsi="Arial" w:cs="Arial"/>
          <w:b/>
        </w:rPr>
        <w:t xml:space="preserve"> kN.- </w:t>
      </w:r>
    </w:p>
    <w:p w:rsidR="00D31B8B" w:rsidRPr="0033429A" w:rsidRDefault="00D31B8B" w:rsidP="00D31B8B">
      <w:pPr>
        <w:jc w:val="both"/>
        <w:rPr>
          <w:rFonts w:ascii="Arial" w:hAnsi="Arial" w:cs="Arial"/>
          <w:b/>
          <w:u w:val="single"/>
        </w:rPr>
      </w:pPr>
      <w:r w:rsidRPr="0033429A">
        <w:rPr>
          <w:rFonts w:ascii="Arial" w:hAnsi="Arial" w:cs="Arial"/>
          <w:b/>
        </w:rPr>
        <w:t xml:space="preserve">2 – </w:t>
      </w:r>
      <w:r w:rsidRPr="0033429A">
        <w:rPr>
          <w:rFonts w:ascii="Arial" w:hAnsi="Arial" w:cs="Arial"/>
          <w:b/>
          <w:u w:val="single"/>
        </w:rPr>
        <w:t>CHASIS</w:t>
      </w:r>
    </w:p>
    <w:p w:rsidR="00D31B8B" w:rsidRPr="0033429A" w:rsidRDefault="00D31B8B" w:rsidP="00D31B8B">
      <w:pPr>
        <w:ind w:firstLine="1276"/>
        <w:jc w:val="both"/>
        <w:rPr>
          <w:rFonts w:ascii="Arial" w:hAnsi="Arial" w:cs="Arial"/>
        </w:rPr>
      </w:pPr>
      <w:r w:rsidRPr="0033429A">
        <w:rPr>
          <w:rFonts w:ascii="Arial" w:hAnsi="Arial" w:cs="Arial"/>
        </w:rPr>
        <w:t>El chasis estará constituido por dos partes, la delantera conformada por placas plegadas de acero y abulonadas entre sí, que forman un marco rectangular en cuyo interior se alojará el rodillo vibratorio, incluido el sistema de tracción delantera, perfecta</w:t>
      </w:r>
      <w:r w:rsidR="00953262">
        <w:rPr>
          <w:rFonts w:ascii="Arial" w:hAnsi="Arial" w:cs="Arial"/>
        </w:rPr>
        <w:t>mente anclado mediante bulones a</w:t>
      </w:r>
      <w:r w:rsidRPr="0033429A">
        <w:rPr>
          <w:rFonts w:ascii="Arial" w:hAnsi="Arial" w:cs="Arial"/>
        </w:rPr>
        <w:t xml:space="preserve"> la parte trasera que soportará al motor diesel, todo el sistema hidráulico de propulsión, vibración y dirección, el eje propulsor trasero, la cabina del operario y todos los dispositivos adicionales necesarios para el funcionamiento integral del equipo. Estas dos partes del chasis estarán unidos por un sistema de doble articulación que le permitirá a ambas lograr movimientos pivotantes en un eje vertical para dirigir la dirección de la máquina y otro horizontal, en sentido longitudinal del equipo que le permita oscilaciones al bastidor delantero respecto del trasero para copiar el plano horizontal del terreno.-</w:t>
      </w:r>
    </w:p>
    <w:p w:rsidR="00D31B8B" w:rsidRDefault="00D31B8B" w:rsidP="00D31B8B">
      <w:pPr>
        <w:ind w:firstLine="1276"/>
        <w:jc w:val="both"/>
        <w:rPr>
          <w:rFonts w:ascii="Arial" w:hAnsi="Arial" w:cs="Arial"/>
        </w:rPr>
      </w:pPr>
      <w:r w:rsidRPr="0033429A">
        <w:rPr>
          <w:rFonts w:ascii="Arial" w:hAnsi="Arial" w:cs="Arial"/>
        </w:rPr>
        <w:t>La dirección de la máquina se logrará mediante la articulación del chasis, este sistema deberá permitir un desalineo longitudinal de al menos treinta y tres grados (33°) hacia ambos laterales del mismo.-</w:t>
      </w:r>
    </w:p>
    <w:p w:rsidR="00983366" w:rsidRPr="00983366" w:rsidRDefault="00983366" w:rsidP="00D31B8B">
      <w:pPr>
        <w:ind w:firstLine="1276"/>
        <w:jc w:val="both"/>
        <w:rPr>
          <w:rFonts w:ascii="Arial" w:hAnsi="Arial" w:cs="Arial"/>
          <w:b/>
        </w:rPr>
      </w:pPr>
      <w:r w:rsidRPr="0033429A">
        <w:rPr>
          <w:rFonts w:ascii="Arial" w:hAnsi="Arial" w:cs="Arial"/>
          <w:b/>
        </w:rPr>
        <w:t>No se aceptarán ofertas de equipos que cuenten</w:t>
      </w:r>
      <w:r>
        <w:rPr>
          <w:rFonts w:ascii="Arial" w:hAnsi="Arial" w:cs="Arial"/>
          <w:b/>
        </w:rPr>
        <w:t xml:space="preserve"> un sistema de articulación con un </w:t>
      </w:r>
      <w:r w:rsidRPr="00983366">
        <w:rPr>
          <w:rFonts w:ascii="Arial" w:hAnsi="Arial" w:cs="Arial"/>
          <w:b/>
        </w:rPr>
        <w:t xml:space="preserve">desalineo longitudinal </w:t>
      </w:r>
      <w:r>
        <w:rPr>
          <w:rFonts w:ascii="Arial" w:hAnsi="Arial" w:cs="Arial"/>
          <w:b/>
        </w:rPr>
        <w:t xml:space="preserve">inferior a </w:t>
      </w:r>
      <w:r w:rsidRPr="00983366">
        <w:rPr>
          <w:rFonts w:ascii="Arial" w:hAnsi="Arial" w:cs="Arial"/>
          <w:b/>
        </w:rPr>
        <w:t xml:space="preserve"> treinta y tres grados (33°) hacia ambos laterales del mismo</w:t>
      </w:r>
      <w:r>
        <w:rPr>
          <w:rFonts w:ascii="Arial" w:hAnsi="Arial" w:cs="Arial"/>
          <w:b/>
        </w:rPr>
        <w:t>.-</w:t>
      </w:r>
    </w:p>
    <w:p w:rsidR="00D31B8B" w:rsidRPr="0033429A" w:rsidRDefault="00D31B8B" w:rsidP="00D31B8B">
      <w:pPr>
        <w:jc w:val="both"/>
        <w:rPr>
          <w:rFonts w:ascii="Arial" w:hAnsi="Arial" w:cs="Arial"/>
          <w:b/>
          <w:u w:val="single"/>
        </w:rPr>
      </w:pPr>
      <w:r w:rsidRPr="0033429A">
        <w:rPr>
          <w:rFonts w:ascii="Arial" w:hAnsi="Arial" w:cs="Arial"/>
          <w:b/>
        </w:rPr>
        <w:t xml:space="preserve">3 – </w:t>
      </w:r>
      <w:r w:rsidRPr="0033429A">
        <w:rPr>
          <w:rFonts w:ascii="Arial" w:hAnsi="Arial" w:cs="Arial"/>
          <w:b/>
          <w:u w:val="single"/>
        </w:rPr>
        <w:t xml:space="preserve">MOTOR </w:t>
      </w:r>
    </w:p>
    <w:p w:rsidR="00D31B8B" w:rsidRPr="00174B5C" w:rsidRDefault="00D31B8B" w:rsidP="00D31B8B">
      <w:pPr>
        <w:ind w:firstLine="1276"/>
        <w:jc w:val="both"/>
        <w:rPr>
          <w:rFonts w:ascii="Arial" w:hAnsi="Arial" w:cs="Arial"/>
        </w:rPr>
      </w:pPr>
      <w:r w:rsidRPr="0033429A">
        <w:rPr>
          <w:rFonts w:ascii="Arial" w:hAnsi="Arial" w:cs="Arial"/>
        </w:rPr>
        <w:t xml:space="preserve">Esta máquina debe estar equipado con un motor de ciclo diesel de última generación y para trabajo continuo, con una </w:t>
      </w:r>
      <w:r w:rsidRPr="0033429A">
        <w:rPr>
          <w:rFonts w:ascii="Arial" w:hAnsi="Arial" w:cs="Arial"/>
          <w:b/>
          <w:u w:val="single"/>
        </w:rPr>
        <w:t>cilindrada</w:t>
      </w:r>
      <w:r w:rsidRPr="0033429A">
        <w:rPr>
          <w:rFonts w:ascii="Arial" w:hAnsi="Arial" w:cs="Arial"/>
        </w:rPr>
        <w:t xml:space="preserve"> de al menos </w:t>
      </w:r>
      <w:r w:rsidR="00174B5C" w:rsidRPr="00174B5C">
        <w:rPr>
          <w:rFonts w:ascii="Arial" w:hAnsi="Arial" w:cs="Arial"/>
        </w:rPr>
        <w:t xml:space="preserve">tres </w:t>
      </w:r>
      <w:r w:rsidRPr="00174B5C">
        <w:rPr>
          <w:rFonts w:ascii="Arial" w:hAnsi="Arial" w:cs="Arial"/>
        </w:rPr>
        <w:t xml:space="preserve"> mil  </w:t>
      </w:r>
      <w:r w:rsidR="00174B5C" w:rsidRPr="00174B5C">
        <w:rPr>
          <w:rFonts w:ascii="Arial" w:hAnsi="Arial" w:cs="Arial"/>
        </w:rPr>
        <w:t xml:space="preserve">novecientos </w:t>
      </w:r>
      <w:r w:rsidRPr="00174B5C">
        <w:rPr>
          <w:rFonts w:ascii="Arial" w:hAnsi="Arial" w:cs="Arial"/>
        </w:rPr>
        <w:t>centímetros cúbicos (</w:t>
      </w:r>
      <w:r w:rsidR="00174B5C" w:rsidRPr="00174B5C">
        <w:rPr>
          <w:rFonts w:ascii="Arial" w:hAnsi="Arial" w:cs="Arial"/>
        </w:rPr>
        <w:t>3</w:t>
      </w:r>
      <w:r w:rsidRPr="00174B5C">
        <w:rPr>
          <w:rFonts w:ascii="Arial" w:hAnsi="Arial" w:cs="Arial"/>
        </w:rPr>
        <w:t>.</w:t>
      </w:r>
      <w:r w:rsidR="00174B5C" w:rsidRPr="00174B5C">
        <w:rPr>
          <w:rFonts w:ascii="Arial" w:hAnsi="Arial" w:cs="Arial"/>
        </w:rPr>
        <w:t>9</w:t>
      </w:r>
      <w:r w:rsidRPr="00174B5C">
        <w:rPr>
          <w:rFonts w:ascii="Arial" w:hAnsi="Arial" w:cs="Arial"/>
        </w:rPr>
        <w:t xml:space="preserve">00 cm³) </w:t>
      </w:r>
      <w:r w:rsidR="00953262" w:rsidRPr="00174B5C">
        <w:rPr>
          <w:rFonts w:ascii="Arial" w:hAnsi="Arial" w:cs="Arial"/>
        </w:rPr>
        <w:t xml:space="preserve">e </w:t>
      </w:r>
      <w:r w:rsidR="003C2C99" w:rsidRPr="00174B5C">
        <w:rPr>
          <w:rFonts w:ascii="Arial" w:hAnsi="Arial" w:cs="Arial"/>
        </w:rPr>
        <w:t xml:space="preserve">inferior a </w:t>
      </w:r>
      <w:r w:rsidR="00174B5C" w:rsidRPr="00174B5C">
        <w:rPr>
          <w:rFonts w:ascii="Arial" w:hAnsi="Arial" w:cs="Arial"/>
        </w:rPr>
        <w:t>cuatro</w:t>
      </w:r>
      <w:r w:rsidR="003C2C99" w:rsidRPr="00174B5C">
        <w:rPr>
          <w:rFonts w:ascii="Arial" w:hAnsi="Arial" w:cs="Arial"/>
        </w:rPr>
        <w:t xml:space="preserve"> </w:t>
      </w:r>
      <w:r w:rsidR="00174B5C" w:rsidRPr="00174B5C">
        <w:rPr>
          <w:rFonts w:ascii="Arial" w:hAnsi="Arial" w:cs="Arial"/>
        </w:rPr>
        <w:t>mil</w:t>
      </w:r>
      <w:r w:rsidR="003C2C99" w:rsidRPr="00174B5C">
        <w:rPr>
          <w:rFonts w:ascii="Arial" w:hAnsi="Arial" w:cs="Arial"/>
        </w:rPr>
        <w:t xml:space="preserve"> </w:t>
      </w:r>
      <w:r w:rsidR="00174B5C" w:rsidRPr="00174B5C">
        <w:rPr>
          <w:rFonts w:ascii="Arial" w:hAnsi="Arial" w:cs="Arial"/>
        </w:rPr>
        <w:t xml:space="preserve">cuatrocientos </w:t>
      </w:r>
      <w:r w:rsidR="003C2C99" w:rsidRPr="00174B5C">
        <w:rPr>
          <w:rFonts w:ascii="Arial" w:hAnsi="Arial" w:cs="Arial"/>
        </w:rPr>
        <w:t>centímetros cúbicos (</w:t>
      </w:r>
      <w:r w:rsidR="00174B5C" w:rsidRPr="00174B5C">
        <w:rPr>
          <w:rFonts w:ascii="Arial" w:hAnsi="Arial" w:cs="Arial"/>
        </w:rPr>
        <w:t>4</w:t>
      </w:r>
      <w:r w:rsidR="003C2C99" w:rsidRPr="00174B5C">
        <w:rPr>
          <w:rFonts w:ascii="Arial" w:hAnsi="Arial" w:cs="Arial"/>
        </w:rPr>
        <w:t>.</w:t>
      </w:r>
      <w:r w:rsidR="00174B5C" w:rsidRPr="00174B5C">
        <w:rPr>
          <w:rFonts w:ascii="Arial" w:hAnsi="Arial" w:cs="Arial"/>
        </w:rPr>
        <w:t>4</w:t>
      </w:r>
      <w:r w:rsidR="003C2C99" w:rsidRPr="00174B5C">
        <w:rPr>
          <w:rFonts w:ascii="Arial" w:hAnsi="Arial" w:cs="Arial"/>
        </w:rPr>
        <w:t xml:space="preserve">00 cm³) </w:t>
      </w:r>
      <w:r w:rsidRPr="00174B5C">
        <w:rPr>
          <w:rFonts w:ascii="Arial" w:hAnsi="Arial" w:cs="Arial"/>
        </w:rPr>
        <w:t xml:space="preserve">que mínimamente entregue una </w:t>
      </w:r>
      <w:r w:rsidRPr="00174B5C">
        <w:rPr>
          <w:rFonts w:ascii="Arial" w:hAnsi="Arial" w:cs="Arial"/>
          <w:b/>
          <w:u w:val="single"/>
        </w:rPr>
        <w:t>potencia</w:t>
      </w:r>
      <w:r w:rsidRPr="00174B5C">
        <w:rPr>
          <w:rFonts w:ascii="Arial" w:hAnsi="Arial" w:cs="Arial"/>
        </w:rPr>
        <w:t xml:space="preserve">  ciento </w:t>
      </w:r>
      <w:r w:rsidR="00174B5C" w:rsidRPr="00174B5C">
        <w:rPr>
          <w:rFonts w:ascii="Arial" w:hAnsi="Arial" w:cs="Arial"/>
        </w:rPr>
        <w:t>quince</w:t>
      </w:r>
      <w:r w:rsidRPr="00174B5C">
        <w:rPr>
          <w:rFonts w:ascii="Arial" w:hAnsi="Arial" w:cs="Arial"/>
        </w:rPr>
        <w:t xml:space="preserve"> horse power </w:t>
      </w:r>
      <w:r w:rsidR="00053F09" w:rsidRPr="00174B5C">
        <w:rPr>
          <w:rFonts w:ascii="Arial" w:hAnsi="Arial" w:cs="Arial"/>
        </w:rPr>
        <w:t>(1</w:t>
      </w:r>
      <w:r w:rsidR="00174B5C" w:rsidRPr="00174B5C">
        <w:rPr>
          <w:rFonts w:ascii="Arial" w:hAnsi="Arial" w:cs="Arial"/>
        </w:rPr>
        <w:t>15</w:t>
      </w:r>
      <w:r w:rsidRPr="00174B5C">
        <w:rPr>
          <w:rFonts w:ascii="Arial" w:hAnsi="Arial" w:cs="Arial"/>
        </w:rPr>
        <w:t xml:space="preserve"> HP).-</w:t>
      </w:r>
    </w:p>
    <w:p w:rsidR="00D31B8B" w:rsidRPr="0033429A" w:rsidRDefault="00D31B8B" w:rsidP="00D31B8B">
      <w:pPr>
        <w:ind w:firstLine="1276"/>
        <w:jc w:val="both"/>
        <w:rPr>
          <w:rFonts w:ascii="Arial" w:hAnsi="Arial" w:cs="Arial"/>
        </w:rPr>
      </w:pPr>
      <w:r w:rsidRPr="0033429A">
        <w:rPr>
          <w:rFonts w:ascii="Arial" w:hAnsi="Arial" w:cs="Arial"/>
          <w:b/>
        </w:rPr>
        <w:t>No se aceptarán ofertas de equipos que cuenten con un motor que no fuera de ciclo diesel y no iguale los parámetros de potencia y cilindrada descriptos anteriormente.-</w:t>
      </w:r>
    </w:p>
    <w:p w:rsidR="00D31B8B" w:rsidRPr="0033429A" w:rsidRDefault="00D31B8B" w:rsidP="00D31B8B">
      <w:pPr>
        <w:jc w:val="both"/>
        <w:rPr>
          <w:rFonts w:ascii="Arial" w:hAnsi="Arial" w:cs="Arial"/>
          <w:b/>
          <w:u w:val="single"/>
        </w:rPr>
      </w:pPr>
      <w:r w:rsidRPr="0033429A">
        <w:rPr>
          <w:rFonts w:ascii="Arial" w:hAnsi="Arial" w:cs="Arial"/>
          <w:b/>
        </w:rPr>
        <w:t xml:space="preserve">4 – </w:t>
      </w:r>
      <w:r w:rsidRPr="0033429A">
        <w:rPr>
          <w:rFonts w:ascii="Arial" w:hAnsi="Arial" w:cs="Arial"/>
          <w:b/>
          <w:u w:val="single"/>
        </w:rPr>
        <w:t>TRANSMISIÓN</w:t>
      </w:r>
    </w:p>
    <w:p w:rsidR="00D31B8B" w:rsidRPr="0033429A" w:rsidRDefault="00D31B8B" w:rsidP="00D31B8B">
      <w:pPr>
        <w:ind w:firstLine="1276"/>
        <w:jc w:val="both"/>
        <w:rPr>
          <w:rFonts w:ascii="Arial" w:hAnsi="Arial" w:cs="Arial"/>
        </w:rPr>
      </w:pPr>
      <w:r w:rsidRPr="0033429A">
        <w:rPr>
          <w:rFonts w:ascii="Arial" w:hAnsi="Arial" w:cs="Arial"/>
        </w:rPr>
        <w:t>La transmisión deberá ser del tipo hidráulica, con bomba y motores hidráulicos de propulsión trasera y delantera. La variación de velocidades debe realizarse controlando el caudal de alguno de estos elementos (bomba o motores) y este sistema debe permitir un avance comprendido en un rango de cero y d</w:t>
      </w:r>
      <w:r w:rsidR="00202DE5" w:rsidRPr="0033429A">
        <w:rPr>
          <w:rFonts w:ascii="Arial" w:hAnsi="Arial" w:cs="Arial"/>
        </w:rPr>
        <w:t>iez</w:t>
      </w:r>
      <w:r w:rsidRPr="0033429A">
        <w:rPr>
          <w:rFonts w:ascii="Arial" w:hAnsi="Arial" w:cs="Arial"/>
        </w:rPr>
        <w:t xml:space="preserve"> kilómetros por hora (</w:t>
      </w:r>
      <w:smartTag w:uri="urn:schemas-microsoft-com:office:smarttags" w:element="metricconverter">
        <w:smartTagPr>
          <w:attr w:name="ProductID" w:val="0 a"/>
        </w:smartTagPr>
        <w:r w:rsidRPr="0033429A">
          <w:rPr>
            <w:rFonts w:ascii="Arial" w:hAnsi="Arial" w:cs="Arial"/>
          </w:rPr>
          <w:t>0 a</w:t>
        </w:r>
      </w:smartTag>
      <w:r w:rsidRPr="0033429A">
        <w:rPr>
          <w:rFonts w:ascii="Arial" w:hAnsi="Arial" w:cs="Arial"/>
        </w:rPr>
        <w:t xml:space="preserve"> 1</w:t>
      </w:r>
      <w:r w:rsidR="00202DE5" w:rsidRPr="0033429A">
        <w:rPr>
          <w:rFonts w:ascii="Arial" w:hAnsi="Arial" w:cs="Arial"/>
        </w:rPr>
        <w:t>0</w:t>
      </w:r>
      <w:r w:rsidRPr="0033429A">
        <w:rPr>
          <w:rFonts w:ascii="Arial" w:hAnsi="Arial" w:cs="Arial"/>
        </w:rPr>
        <w:t xml:space="preserve"> km/h) y deberá ser comandado por un variador controlado desde la cabina del operador.-</w:t>
      </w:r>
    </w:p>
    <w:p w:rsidR="00D31B8B" w:rsidRPr="0033429A" w:rsidRDefault="00D31B8B" w:rsidP="00D31B8B">
      <w:pPr>
        <w:ind w:firstLine="1276"/>
        <w:jc w:val="both"/>
        <w:rPr>
          <w:rFonts w:ascii="Arial" w:hAnsi="Arial" w:cs="Arial"/>
        </w:rPr>
      </w:pPr>
      <w:r w:rsidRPr="0033429A">
        <w:rPr>
          <w:rFonts w:ascii="Arial" w:hAnsi="Arial" w:cs="Arial"/>
          <w:b/>
        </w:rPr>
        <w:t>No se admitirán ofertas de equipos que no cuenten con un sistema hidráulico de transmisión con variador de velocidades.-</w:t>
      </w:r>
    </w:p>
    <w:p w:rsidR="00D31B8B" w:rsidRPr="0033429A" w:rsidRDefault="00D31B8B" w:rsidP="00D31B8B">
      <w:pPr>
        <w:rPr>
          <w:rFonts w:ascii="Arial" w:hAnsi="Arial" w:cs="Arial"/>
          <w:b/>
          <w:u w:val="single"/>
        </w:rPr>
      </w:pPr>
      <w:r w:rsidRPr="0033429A">
        <w:rPr>
          <w:rFonts w:ascii="Arial" w:hAnsi="Arial" w:cs="Arial"/>
          <w:b/>
        </w:rPr>
        <w:t xml:space="preserve">5 – </w:t>
      </w:r>
      <w:r w:rsidRPr="0033429A">
        <w:rPr>
          <w:rFonts w:ascii="Arial" w:hAnsi="Arial" w:cs="Arial"/>
          <w:b/>
          <w:u w:val="single"/>
        </w:rPr>
        <w:t>EJE DELANTERO</w:t>
      </w:r>
    </w:p>
    <w:p w:rsidR="00D31B8B" w:rsidRPr="0033429A" w:rsidRDefault="00D31B8B" w:rsidP="00D31B8B">
      <w:pPr>
        <w:ind w:firstLine="1210"/>
        <w:jc w:val="both"/>
        <w:rPr>
          <w:rFonts w:ascii="Arial" w:hAnsi="Arial" w:cs="Arial"/>
        </w:rPr>
      </w:pPr>
      <w:r w:rsidRPr="0033429A">
        <w:rPr>
          <w:rFonts w:ascii="Arial" w:hAnsi="Arial" w:cs="Arial"/>
        </w:rPr>
        <w:t xml:space="preserve">El eje delantero será el encargado de realizar el trabajo de compactación del suelo por lo tanto contendrá al sistema hidráulico generador de vibraciones y a la vez el sistema de impulsión en el eje delantero. Todo el conjunto del eje delantero deberá transmitir al piso un peso de al menos </w:t>
      </w:r>
      <w:r w:rsidR="00F272FD">
        <w:rPr>
          <w:rFonts w:ascii="Arial" w:hAnsi="Arial" w:cs="Arial"/>
        </w:rPr>
        <w:t>cinco</w:t>
      </w:r>
      <w:r w:rsidRPr="0033429A">
        <w:rPr>
          <w:rFonts w:ascii="Arial" w:hAnsi="Arial" w:cs="Arial"/>
        </w:rPr>
        <w:t xml:space="preserve"> mil</w:t>
      </w:r>
      <w:r w:rsidR="00F272FD">
        <w:rPr>
          <w:rFonts w:ascii="Arial" w:hAnsi="Arial" w:cs="Arial"/>
        </w:rPr>
        <w:t xml:space="preserve"> doscientos</w:t>
      </w:r>
      <w:r w:rsidRPr="0033429A">
        <w:rPr>
          <w:rFonts w:ascii="Arial" w:hAnsi="Arial" w:cs="Arial"/>
        </w:rPr>
        <w:t xml:space="preserve">  kilogramos (</w:t>
      </w:r>
      <w:r w:rsidR="00F272FD">
        <w:rPr>
          <w:rFonts w:ascii="Arial" w:hAnsi="Arial" w:cs="Arial"/>
        </w:rPr>
        <w:t>5</w:t>
      </w:r>
      <w:r w:rsidR="00346A3B">
        <w:rPr>
          <w:rFonts w:ascii="Arial" w:hAnsi="Arial" w:cs="Arial"/>
        </w:rPr>
        <w:t>.</w:t>
      </w:r>
      <w:r w:rsidR="00F272FD">
        <w:rPr>
          <w:rFonts w:ascii="Arial" w:hAnsi="Arial" w:cs="Arial"/>
        </w:rPr>
        <w:t>2</w:t>
      </w:r>
      <w:r w:rsidRPr="0033429A">
        <w:rPr>
          <w:rFonts w:ascii="Arial" w:hAnsi="Arial" w:cs="Arial"/>
        </w:rPr>
        <w:t>00 kg).-</w:t>
      </w:r>
    </w:p>
    <w:p w:rsidR="00D31B8B" w:rsidRPr="0033429A" w:rsidRDefault="00D31B8B" w:rsidP="00D31B8B">
      <w:pPr>
        <w:ind w:firstLine="284"/>
        <w:rPr>
          <w:rFonts w:ascii="Arial" w:hAnsi="Arial" w:cs="Arial"/>
          <w:b/>
          <w:u w:val="single"/>
        </w:rPr>
      </w:pPr>
      <w:r w:rsidRPr="0033429A">
        <w:rPr>
          <w:rFonts w:ascii="Arial" w:hAnsi="Arial" w:cs="Arial"/>
          <w:b/>
          <w:u w:val="single"/>
        </w:rPr>
        <w:t>5.1 – Rodillo vibratorio</w:t>
      </w:r>
    </w:p>
    <w:p w:rsidR="00D31B8B" w:rsidRPr="0033429A" w:rsidRDefault="00D31B8B" w:rsidP="00D31B8B">
      <w:pPr>
        <w:ind w:left="284" w:firstLine="992"/>
        <w:jc w:val="both"/>
        <w:rPr>
          <w:rFonts w:ascii="Arial" w:hAnsi="Arial" w:cs="Arial"/>
        </w:rPr>
      </w:pPr>
      <w:r w:rsidRPr="0033429A">
        <w:rPr>
          <w:rFonts w:ascii="Arial" w:hAnsi="Arial" w:cs="Arial"/>
        </w:rPr>
        <w:t>El r</w:t>
      </w:r>
      <w:r w:rsidR="00E26832">
        <w:rPr>
          <w:rFonts w:ascii="Arial" w:hAnsi="Arial" w:cs="Arial"/>
        </w:rPr>
        <w:t>odillo vibratorio será del tipo pata de cabra</w:t>
      </w:r>
      <w:r w:rsidRPr="0033429A">
        <w:rPr>
          <w:rFonts w:ascii="Arial" w:hAnsi="Arial" w:cs="Arial"/>
        </w:rPr>
        <w:t>. Tendrá un largo de al menos dos mil cien milímetros (</w:t>
      </w:r>
      <w:smartTag w:uri="urn:schemas-microsoft-com:office:smarttags" w:element="metricconverter">
        <w:smartTagPr>
          <w:attr w:name="ProductID" w:val="2.100 mm"/>
        </w:smartTagPr>
        <w:r w:rsidRPr="0033429A">
          <w:rPr>
            <w:rFonts w:ascii="Arial" w:hAnsi="Arial" w:cs="Arial"/>
          </w:rPr>
          <w:t>2.100 mm</w:t>
        </w:r>
      </w:smartTag>
      <w:r w:rsidRPr="0033429A">
        <w:rPr>
          <w:rFonts w:ascii="Arial" w:hAnsi="Arial" w:cs="Arial"/>
        </w:rPr>
        <w:t xml:space="preserve">), dimensión que le proporcionará el ancho de trabajo </w:t>
      </w:r>
      <w:r w:rsidR="00346A3B">
        <w:rPr>
          <w:rFonts w:ascii="Arial" w:hAnsi="Arial" w:cs="Arial"/>
        </w:rPr>
        <w:t xml:space="preserve">de </w:t>
      </w:r>
      <w:r w:rsidRPr="0033429A">
        <w:rPr>
          <w:rFonts w:ascii="Arial" w:hAnsi="Arial" w:cs="Arial"/>
        </w:rPr>
        <w:t>compactación.-</w:t>
      </w:r>
    </w:p>
    <w:p w:rsidR="00D31B8B" w:rsidRPr="0033429A" w:rsidRDefault="00D31B8B" w:rsidP="00D31B8B">
      <w:pPr>
        <w:ind w:left="284" w:firstLine="992"/>
        <w:jc w:val="both"/>
        <w:rPr>
          <w:rFonts w:ascii="Arial" w:hAnsi="Arial" w:cs="Arial"/>
        </w:rPr>
      </w:pPr>
      <w:r w:rsidRPr="0033429A">
        <w:rPr>
          <w:rFonts w:ascii="Arial" w:hAnsi="Arial" w:cs="Arial"/>
        </w:rPr>
        <w:lastRenderedPageBreak/>
        <w:t>Tanto la tracción ejercida por el rodillo como las capacidades vibratorias del mismo serán comandados por el operario desde su puesto en el interior de la cabina.-</w:t>
      </w:r>
    </w:p>
    <w:p w:rsidR="00D31B8B" w:rsidRDefault="00D31B8B" w:rsidP="00D31B8B">
      <w:pPr>
        <w:ind w:left="284" w:firstLine="992"/>
        <w:jc w:val="both"/>
        <w:rPr>
          <w:rFonts w:ascii="Arial" w:hAnsi="Arial" w:cs="Arial"/>
          <w:b/>
        </w:rPr>
      </w:pPr>
      <w:r w:rsidRPr="0033429A">
        <w:rPr>
          <w:rFonts w:ascii="Arial" w:hAnsi="Arial" w:cs="Arial"/>
          <w:b/>
        </w:rPr>
        <w:t xml:space="preserve">No se admitirán ofertas de equipos que no cuenten con </w:t>
      </w:r>
      <w:r w:rsidR="00E637E9">
        <w:rPr>
          <w:rFonts w:ascii="Arial" w:hAnsi="Arial" w:cs="Arial"/>
          <w:b/>
        </w:rPr>
        <w:t>un</w:t>
      </w:r>
      <w:r w:rsidRPr="0033429A">
        <w:rPr>
          <w:rFonts w:ascii="Arial" w:hAnsi="Arial" w:cs="Arial"/>
          <w:b/>
        </w:rPr>
        <w:t xml:space="preserve"> rodillo pata de cabra</w:t>
      </w:r>
      <w:r w:rsidR="00E637E9">
        <w:rPr>
          <w:rFonts w:ascii="Arial" w:hAnsi="Arial" w:cs="Arial"/>
          <w:b/>
        </w:rPr>
        <w:t xml:space="preserve"> de un largo inferior a los 2100 mm</w:t>
      </w:r>
      <w:r w:rsidRPr="0033429A">
        <w:rPr>
          <w:rFonts w:ascii="Arial" w:hAnsi="Arial" w:cs="Arial"/>
          <w:b/>
        </w:rPr>
        <w:t>.</w:t>
      </w:r>
    </w:p>
    <w:p w:rsidR="00D31B8B" w:rsidRPr="0033429A" w:rsidRDefault="00D31B8B" w:rsidP="00D31B8B">
      <w:pPr>
        <w:jc w:val="both"/>
        <w:rPr>
          <w:rFonts w:ascii="Arial" w:hAnsi="Arial" w:cs="Arial"/>
          <w:b/>
          <w:u w:val="single"/>
        </w:rPr>
      </w:pPr>
      <w:r w:rsidRPr="0033429A">
        <w:rPr>
          <w:rFonts w:ascii="Arial" w:hAnsi="Arial" w:cs="Arial"/>
          <w:b/>
        </w:rPr>
        <w:t xml:space="preserve">6 – </w:t>
      </w:r>
      <w:r w:rsidRPr="0033429A">
        <w:rPr>
          <w:rFonts w:ascii="Arial" w:hAnsi="Arial" w:cs="Arial"/>
          <w:b/>
          <w:u w:val="single"/>
        </w:rPr>
        <w:t>EJE TRASERO</w:t>
      </w:r>
    </w:p>
    <w:p w:rsidR="00D31B8B" w:rsidRPr="0033429A" w:rsidRDefault="00D31B8B" w:rsidP="00D31B8B">
      <w:pPr>
        <w:ind w:firstLine="1210"/>
        <w:jc w:val="both"/>
        <w:rPr>
          <w:rFonts w:ascii="Arial" w:hAnsi="Arial" w:cs="Arial"/>
        </w:rPr>
      </w:pPr>
      <w:r w:rsidRPr="0033429A">
        <w:rPr>
          <w:rFonts w:ascii="Arial" w:hAnsi="Arial" w:cs="Arial"/>
        </w:rPr>
        <w:t>El eje trasero contará  en sus extremos  de neumáticos de alta flotación para evitar deformaciones del trabajo de compactación.-</w:t>
      </w:r>
    </w:p>
    <w:p w:rsidR="00D31B8B" w:rsidRPr="0033429A" w:rsidRDefault="003D4157" w:rsidP="00D31B8B">
      <w:pPr>
        <w:rPr>
          <w:rFonts w:ascii="Arial" w:hAnsi="Arial" w:cs="Arial"/>
        </w:rPr>
      </w:pPr>
      <w:r>
        <w:rPr>
          <w:rFonts w:ascii="Arial" w:hAnsi="Arial" w:cs="Arial"/>
          <w:b/>
        </w:rPr>
        <w:t>7</w:t>
      </w:r>
      <w:r w:rsidR="00D31B8B" w:rsidRPr="0033429A">
        <w:rPr>
          <w:rFonts w:ascii="Arial" w:hAnsi="Arial" w:cs="Arial"/>
          <w:b/>
        </w:rPr>
        <w:t xml:space="preserve"> – </w:t>
      </w:r>
      <w:r w:rsidR="00D31B8B" w:rsidRPr="0033429A">
        <w:rPr>
          <w:rFonts w:ascii="Arial" w:hAnsi="Arial" w:cs="Arial"/>
          <w:b/>
          <w:u w:val="single"/>
        </w:rPr>
        <w:t>CABINA</w:t>
      </w:r>
      <w:r w:rsidR="00D31B8B" w:rsidRPr="0033429A">
        <w:rPr>
          <w:rFonts w:ascii="Arial" w:hAnsi="Arial" w:cs="Arial"/>
          <w:b/>
        </w:rPr>
        <w:t>:</w:t>
      </w:r>
    </w:p>
    <w:p w:rsidR="00D31B8B" w:rsidRPr="0033429A" w:rsidRDefault="00D31B8B" w:rsidP="00D31B8B">
      <w:pPr>
        <w:ind w:firstLine="1210"/>
        <w:jc w:val="both"/>
        <w:rPr>
          <w:rFonts w:ascii="Arial" w:hAnsi="Arial" w:cs="Arial"/>
        </w:rPr>
      </w:pPr>
      <w:r w:rsidRPr="0033429A">
        <w:rPr>
          <w:rFonts w:ascii="Arial" w:hAnsi="Arial" w:cs="Arial"/>
        </w:rPr>
        <w:t>La cabina del equipo deberá ser cerrada, confortable, del tipo ROPS. Brindará comodidad al operario para evitar el cansancio del mismo. Contará con un sistema acondicionador de aire con regulación de la temperatura en el interior y el asiento del operario contará con cinturón de seguridad, este elemento deberá contar con un formato ergonómico y un sistema de suspensión para evitar que las vibraciones del sistema de compactación afecten físicamente al operario.-</w:t>
      </w:r>
    </w:p>
    <w:p w:rsidR="00F4283A" w:rsidRPr="0033429A" w:rsidRDefault="003D4157" w:rsidP="00F4283A">
      <w:pPr>
        <w:rPr>
          <w:rFonts w:ascii="Arial" w:hAnsi="Arial" w:cs="Arial"/>
          <w:b/>
        </w:rPr>
      </w:pPr>
      <w:r>
        <w:rPr>
          <w:rFonts w:ascii="Arial" w:hAnsi="Arial" w:cs="Arial"/>
          <w:b/>
        </w:rPr>
        <w:t>8</w:t>
      </w:r>
      <w:r w:rsidR="00F4283A" w:rsidRPr="0033429A">
        <w:rPr>
          <w:rFonts w:ascii="Arial" w:hAnsi="Arial" w:cs="Arial"/>
          <w:b/>
        </w:rPr>
        <w:t xml:space="preserve"> – </w:t>
      </w:r>
      <w:r w:rsidR="00CC4C91" w:rsidRPr="0033429A">
        <w:rPr>
          <w:rFonts w:ascii="Arial" w:hAnsi="Arial" w:cs="Arial"/>
          <w:b/>
          <w:u w:val="single"/>
        </w:rPr>
        <w:t>Control de  Compactación</w:t>
      </w:r>
      <w:r w:rsidR="00F4283A" w:rsidRPr="0033429A">
        <w:rPr>
          <w:rFonts w:ascii="Arial" w:hAnsi="Arial" w:cs="Arial"/>
          <w:b/>
        </w:rPr>
        <w:t>:</w:t>
      </w:r>
    </w:p>
    <w:p w:rsidR="00F4283A" w:rsidRPr="00FE3EB9" w:rsidRDefault="003F0AEB" w:rsidP="003D791B">
      <w:pPr>
        <w:autoSpaceDE w:val="0"/>
        <w:autoSpaceDN w:val="0"/>
        <w:adjustRightInd w:val="0"/>
        <w:spacing w:after="0" w:line="240" w:lineRule="auto"/>
        <w:jc w:val="both"/>
        <w:rPr>
          <w:rFonts w:ascii="Arial" w:hAnsi="Arial" w:cs="Arial"/>
          <w:b/>
          <w:lang w:val="es-ES"/>
        </w:rPr>
      </w:pPr>
      <w:r>
        <w:rPr>
          <w:rFonts w:ascii="Arial" w:hAnsi="Arial" w:cs="Arial"/>
        </w:rPr>
        <w:t>La oferta</w:t>
      </w:r>
      <w:r w:rsidR="00CC4C91" w:rsidRPr="0033429A">
        <w:rPr>
          <w:rFonts w:ascii="Arial" w:hAnsi="Arial" w:cs="Arial"/>
        </w:rPr>
        <w:t xml:space="preserve"> que proporcione</w:t>
      </w:r>
      <w:r w:rsidR="00FE3EB9">
        <w:rPr>
          <w:rFonts w:ascii="Arial" w:hAnsi="Arial" w:cs="Arial"/>
        </w:rPr>
        <w:t xml:space="preserve"> </w:t>
      </w:r>
      <w:r>
        <w:rPr>
          <w:rFonts w:ascii="Arial" w:hAnsi="Arial" w:cs="Arial"/>
        </w:rPr>
        <w:t>un equipo con</w:t>
      </w:r>
      <w:r w:rsidR="00CC4C91" w:rsidRPr="0033429A">
        <w:rPr>
          <w:rFonts w:ascii="Arial" w:hAnsi="Arial" w:cs="Arial"/>
        </w:rPr>
        <w:t xml:space="preserve"> </w:t>
      </w:r>
      <w:r w:rsidR="00CC4C91" w:rsidRPr="0033429A">
        <w:rPr>
          <w:rFonts w:ascii="Arial" w:hAnsi="Arial" w:cs="Arial"/>
          <w:lang w:val="es-ES"/>
        </w:rPr>
        <w:t xml:space="preserve"> control</w:t>
      </w:r>
      <w:r w:rsidR="0033429A" w:rsidRPr="0033429A">
        <w:rPr>
          <w:rFonts w:ascii="Arial" w:hAnsi="Arial" w:cs="Arial"/>
          <w:lang w:val="es-ES"/>
        </w:rPr>
        <w:t xml:space="preserve"> y medición de </w:t>
      </w:r>
      <w:r w:rsidR="00CC4C91" w:rsidRPr="0033429A">
        <w:rPr>
          <w:rFonts w:ascii="Arial" w:hAnsi="Arial" w:cs="Arial"/>
          <w:lang w:val="es-ES"/>
        </w:rPr>
        <w:t xml:space="preserve"> compactación para mejorar la calidad y eficiencia,  proporcionando información que le permita al operador determinar cuándo la compactación cumpla con las especificaciones</w:t>
      </w:r>
      <w:r w:rsidR="003D791B" w:rsidRPr="0033429A">
        <w:rPr>
          <w:rFonts w:ascii="Arial" w:hAnsi="Arial" w:cs="Arial"/>
          <w:lang w:val="es-ES"/>
        </w:rPr>
        <w:t xml:space="preserve"> requeridas</w:t>
      </w:r>
      <w:r w:rsidR="00FE3EB9">
        <w:rPr>
          <w:rFonts w:ascii="Arial" w:hAnsi="Arial" w:cs="Arial"/>
          <w:b/>
          <w:lang w:val="es-ES"/>
        </w:rPr>
        <w:t xml:space="preserve">, </w:t>
      </w:r>
      <w:r w:rsidR="000B53E5" w:rsidRPr="0033429A">
        <w:rPr>
          <w:rFonts w:ascii="Arial" w:hAnsi="Arial" w:cs="Arial"/>
          <w:b/>
          <w:lang w:val="es-ES"/>
        </w:rPr>
        <w:t>obtendrá 10 puntos</w:t>
      </w:r>
      <w:r w:rsidR="004632A7">
        <w:rPr>
          <w:rFonts w:ascii="Arial" w:hAnsi="Arial" w:cs="Arial"/>
          <w:b/>
          <w:lang w:val="es-ES"/>
        </w:rPr>
        <w:t xml:space="preserve"> adicionales a al criterio de </w:t>
      </w:r>
      <w:r w:rsidR="005A4907">
        <w:rPr>
          <w:rFonts w:ascii="Arial" w:hAnsi="Arial" w:cs="Arial"/>
          <w:b/>
          <w:lang w:val="es-ES"/>
        </w:rPr>
        <w:t xml:space="preserve">adjudicación </w:t>
      </w:r>
      <w:r w:rsidR="00FE3EB9">
        <w:rPr>
          <w:rFonts w:ascii="Arial" w:hAnsi="Arial" w:cs="Arial"/>
          <w:b/>
          <w:lang w:val="es-ES"/>
        </w:rPr>
        <w:t>ítem</w:t>
      </w:r>
      <w:r w:rsidR="005A4907">
        <w:rPr>
          <w:rFonts w:ascii="Arial" w:hAnsi="Arial" w:cs="Arial"/>
          <w:b/>
          <w:lang w:val="es-ES"/>
        </w:rPr>
        <w:t xml:space="preserve"> D-5,</w:t>
      </w:r>
      <w:r w:rsidR="000B53E5" w:rsidRPr="0033429A">
        <w:rPr>
          <w:rFonts w:ascii="Arial" w:hAnsi="Arial" w:cs="Arial"/>
          <w:b/>
          <w:lang w:val="es-ES"/>
        </w:rPr>
        <w:t xml:space="preserve">  el equipo que no tenga control de compactación no obtendrá pu</w:t>
      </w:r>
      <w:r w:rsidR="001A2451">
        <w:rPr>
          <w:rFonts w:ascii="Arial" w:hAnsi="Arial" w:cs="Arial"/>
          <w:b/>
          <w:lang w:val="es-ES"/>
        </w:rPr>
        <w:t>n</w:t>
      </w:r>
      <w:r w:rsidR="000B53E5" w:rsidRPr="0033429A">
        <w:rPr>
          <w:rFonts w:ascii="Arial" w:hAnsi="Arial" w:cs="Arial"/>
          <w:b/>
          <w:lang w:val="es-ES"/>
        </w:rPr>
        <w:t>tos por este ítem.</w:t>
      </w:r>
      <w:r w:rsidR="000B53E5" w:rsidRPr="0033429A">
        <w:rPr>
          <w:rFonts w:ascii="Arial" w:hAnsi="Arial" w:cs="Arial"/>
          <w:lang w:val="es-ES"/>
        </w:rPr>
        <w:t xml:space="preserve"> </w:t>
      </w:r>
    </w:p>
    <w:p w:rsidR="000B53E5" w:rsidRPr="0033429A" w:rsidRDefault="000B53E5" w:rsidP="003D791B">
      <w:pPr>
        <w:autoSpaceDE w:val="0"/>
        <w:autoSpaceDN w:val="0"/>
        <w:adjustRightInd w:val="0"/>
        <w:spacing w:after="0" w:line="240" w:lineRule="auto"/>
        <w:jc w:val="both"/>
        <w:rPr>
          <w:rFonts w:ascii="Arial" w:hAnsi="Arial" w:cs="Arial"/>
          <w:lang w:val="es-ES"/>
        </w:rPr>
      </w:pPr>
    </w:p>
    <w:p w:rsidR="00D31B8B" w:rsidRPr="0033429A" w:rsidRDefault="003D4157" w:rsidP="00D31B8B">
      <w:pPr>
        <w:rPr>
          <w:rFonts w:ascii="Arial" w:hAnsi="Arial" w:cs="Arial"/>
          <w:b/>
        </w:rPr>
      </w:pPr>
      <w:r>
        <w:rPr>
          <w:rFonts w:ascii="Arial" w:hAnsi="Arial" w:cs="Arial"/>
          <w:b/>
        </w:rPr>
        <w:t>9</w:t>
      </w:r>
      <w:r w:rsidR="00D31B8B" w:rsidRPr="0033429A">
        <w:rPr>
          <w:rFonts w:ascii="Arial" w:hAnsi="Arial" w:cs="Arial"/>
          <w:b/>
        </w:rPr>
        <w:t xml:space="preserve"> – </w:t>
      </w:r>
      <w:r w:rsidR="00D31B8B" w:rsidRPr="0033429A">
        <w:rPr>
          <w:rFonts w:ascii="Arial" w:hAnsi="Arial" w:cs="Arial"/>
          <w:b/>
          <w:u w:val="single"/>
        </w:rPr>
        <w:t>SEGURIDAD</w:t>
      </w:r>
      <w:r w:rsidR="00D31B8B" w:rsidRPr="0033429A">
        <w:rPr>
          <w:rFonts w:ascii="Arial" w:hAnsi="Arial" w:cs="Arial"/>
          <w:b/>
        </w:rPr>
        <w:t>:</w:t>
      </w:r>
    </w:p>
    <w:p w:rsidR="00D31B8B" w:rsidRPr="0033429A" w:rsidRDefault="00D31B8B" w:rsidP="00D31B8B">
      <w:pPr>
        <w:ind w:firstLine="1210"/>
        <w:jc w:val="both"/>
        <w:rPr>
          <w:rFonts w:ascii="Arial" w:hAnsi="Arial" w:cs="Arial"/>
        </w:rPr>
      </w:pPr>
      <w:r w:rsidRPr="0033429A">
        <w:rPr>
          <w:rFonts w:ascii="Arial" w:hAnsi="Arial" w:cs="Arial"/>
        </w:rPr>
        <w:t>El rodillo compactador requerido deberá contar con los siguientes dispositivos de seguridad:</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Luces de posición o estacionamiento, luces de trabajo y baliza intermitente.-</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Baliza intermitente de trabajo continuo mientras la máquina se encuentre operando.-</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Alarma de retroceso y espejos retrovisores.-</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Asiento ergonómico, regulable, de modo que evite el cansancio del operario y contar con cinturón de seguridad.-</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Freno de servicio seguro y freno de estacionamiento tipo manual.-</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Estructura protectora tipo ROPS para la cabina.-</w:t>
      </w:r>
    </w:p>
    <w:p w:rsidR="00D31B8B" w:rsidRPr="0033429A" w:rsidRDefault="00D31B8B" w:rsidP="00D31B8B">
      <w:pPr>
        <w:numPr>
          <w:ilvl w:val="0"/>
          <w:numId w:val="39"/>
        </w:numPr>
        <w:spacing w:after="0" w:line="240" w:lineRule="auto"/>
        <w:jc w:val="both"/>
        <w:rPr>
          <w:rFonts w:ascii="Arial" w:hAnsi="Arial" w:cs="Arial"/>
        </w:rPr>
      </w:pPr>
      <w:r w:rsidRPr="0033429A">
        <w:rPr>
          <w:rFonts w:ascii="Arial" w:hAnsi="Arial" w:cs="Arial"/>
        </w:rPr>
        <w:t>Matafuego de tres kilogramos, adicionado al habitáculo de operario.-</w:t>
      </w:r>
    </w:p>
    <w:p w:rsidR="00D31B8B" w:rsidRPr="0033429A" w:rsidRDefault="00D31B8B" w:rsidP="00D31B8B">
      <w:pPr>
        <w:ind w:firstLine="1210"/>
        <w:jc w:val="both"/>
        <w:rPr>
          <w:rFonts w:ascii="Arial" w:hAnsi="Arial" w:cs="Arial"/>
          <w:b/>
        </w:rPr>
      </w:pPr>
      <w:r w:rsidRPr="0033429A">
        <w:rPr>
          <w:rFonts w:ascii="Arial" w:hAnsi="Arial" w:cs="Arial"/>
          <w:b/>
        </w:rPr>
        <w:t>No se admitirán ofertas de rodillos compactadores  que no cuenten con los dispositivos y elementos de seguridad descritos anteriormente.-</w:t>
      </w:r>
    </w:p>
    <w:p w:rsidR="00D31B8B" w:rsidRPr="0033429A" w:rsidRDefault="002A4DBD" w:rsidP="00D31B8B">
      <w:pPr>
        <w:rPr>
          <w:rFonts w:ascii="Arial" w:hAnsi="Arial" w:cs="Arial"/>
          <w:b/>
        </w:rPr>
      </w:pPr>
      <w:r w:rsidRPr="0033429A">
        <w:rPr>
          <w:rFonts w:ascii="Arial" w:hAnsi="Arial" w:cs="Arial"/>
          <w:b/>
        </w:rPr>
        <w:t>C</w:t>
      </w:r>
      <w:r w:rsidR="00D31B8B" w:rsidRPr="0033429A">
        <w:rPr>
          <w:rFonts w:ascii="Arial" w:hAnsi="Arial" w:cs="Arial"/>
          <w:b/>
        </w:rPr>
        <w:t xml:space="preserve"> – </w:t>
      </w:r>
      <w:r w:rsidR="00D31B8B" w:rsidRPr="0033429A">
        <w:rPr>
          <w:rFonts w:ascii="Arial" w:hAnsi="Arial" w:cs="Arial"/>
          <w:b/>
          <w:u w:val="single"/>
        </w:rPr>
        <w:t>REQUISITOS ESPECIALES</w:t>
      </w:r>
    </w:p>
    <w:p w:rsidR="00D31B8B" w:rsidRPr="0033429A" w:rsidRDefault="00D31B8B" w:rsidP="00D31B8B">
      <w:pPr>
        <w:jc w:val="both"/>
        <w:rPr>
          <w:rFonts w:ascii="Arial" w:hAnsi="Arial" w:cs="Arial"/>
          <w:b/>
        </w:rPr>
      </w:pPr>
      <w:r w:rsidRPr="0033429A">
        <w:rPr>
          <w:rFonts w:ascii="Arial" w:hAnsi="Arial" w:cs="Arial"/>
          <w:b/>
        </w:rPr>
        <w:t xml:space="preserve">1 – </w:t>
      </w:r>
      <w:r w:rsidRPr="0033429A">
        <w:rPr>
          <w:rFonts w:ascii="Arial" w:hAnsi="Arial" w:cs="Arial"/>
          <w:b/>
          <w:u w:val="single"/>
        </w:rPr>
        <w:t>ACCESORIOS</w:t>
      </w:r>
      <w:r w:rsidRPr="0033429A">
        <w:rPr>
          <w:rFonts w:ascii="Arial" w:hAnsi="Arial" w:cs="Arial"/>
          <w:b/>
        </w:rPr>
        <w:t>:</w:t>
      </w:r>
    </w:p>
    <w:p w:rsidR="00D31B8B" w:rsidRPr="0033429A" w:rsidRDefault="00D31B8B" w:rsidP="00D31B8B">
      <w:pPr>
        <w:ind w:firstLine="1210"/>
        <w:jc w:val="both"/>
        <w:rPr>
          <w:rFonts w:ascii="Arial" w:hAnsi="Arial" w:cs="Arial"/>
        </w:rPr>
      </w:pPr>
      <w:r w:rsidRPr="0033429A">
        <w:rPr>
          <w:rFonts w:ascii="Arial" w:hAnsi="Arial" w:cs="Arial"/>
        </w:rPr>
        <w:t>El rodillo compactador ofrecido deberá ser entregado con todas las herramientas y accesorios que son provistas de fábrica, necesarias para cumplir con el mantenimiento preventivo del mismo, como</w:t>
      </w:r>
      <w:r w:rsidR="000B53E5" w:rsidRPr="0033429A">
        <w:rPr>
          <w:rFonts w:ascii="Arial" w:hAnsi="Arial" w:cs="Arial"/>
        </w:rPr>
        <w:t xml:space="preserve"> por ejemplo la llave de ruedas</w:t>
      </w:r>
      <w:r w:rsidRPr="0033429A">
        <w:rPr>
          <w:rFonts w:ascii="Arial" w:hAnsi="Arial" w:cs="Arial"/>
        </w:rPr>
        <w:t>.-</w:t>
      </w:r>
    </w:p>
    <w:p w:rsidR="00D31B8B" w:rsidRPr="0033429A" w:rsidRDefault="00D31B8B" w:rsidP="00D31B8B">
      <w:pPr>
        <w:jc w:val="both"/>
        <w:rPr>
          <w:rFonts w:ascii="Arial" w:hAnsi="Arial" w:cs="Arial"/>
        </w:rPr>
      </w:pPr>
      <w:r w:rsidRPr="0033429A">
        <w:rPr>
          <w:rFonts w:ascii="Arial" w:hAnsi="Arial" w:cs="Arial"/>
          <w:b/>
        </w:rPr>
        <w:t xml:space="preserve">2 – </w:t>
      </w:r>
      <w:r w:rsidRPr="0033429A">
        <w:rPr>
          <w:rFonts w:ascii="Arial" w:hAnsi="Arial" w:cs="Arial"/>
          <w:b/>
          <w:u w:val="single"/>
        </w:rPr>
        <w:t>MANUALES</w:t>
      </w:r>
      <w:r w:rsidRPr="0033429A">
        <w:rPr>
          <w:rFonts w:ascii="Arial" w:hAnsi="Arial" w:cs="Arial"/>
          <w:b/>
        </w:rPr>
        <w:t>:</w:t>
      </w:r>
    </w:p>
    <w:p w:rsidR="00D31B8B" w:rsidRPr="0033429A" w:rsidRDefault="00D31B8B" w:rsidP="00D31B8B">
      <w:pPr>
        <w:ind w:firstLine="1276"/>
        <w:jc w:val="both"/>
        <w:rPr>
          <w:rFonts w:ascii="Arial" w:hAnsi="Arial" w:cs="Arial"/>
        </w:rPr>
      </w:pPr>
      <w:r w:rsidRPr="0033429A">
        <w:rPr>
          <w:rFonts w:ascii="Arial" w:hAnsi="Arial" w:cs="Arial"/>
        </w:rPr>
        <w:t>El rodillo compactador cotizado deberá contar con los siguientes manuales:</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del operador.-</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 mantenimientos.-</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 taller</w:t>
      </w:r>
      <w:r w:rsidR="003763B5">
        <w:rPr>
          <w:rFonts w:ascii="Arial" w:hAnsi="Arial" w:cs="Arial"/>
        </w:rPr>
        <w:t xml:space="preserve"> de todos los circuitos</w:t>
      </w:r>
      <w:r w:rsidRPr="0033429A">
        <w:rPr>
          <w:rFonts w:ascii="Arial" w:hAnsi="Arial" w:cs="Arial"/>
        </w:rPr>
        <w:t>.-</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 partes.-</w:t>
      </w:r>
    </w:p>
    <w:p w:rsidR="00D31B8B" w:rsidRPr="0033429A" w:rsidRDefault="00D31B8B" w:rsidP="00D31B8B">
      <w:pPr>
        <w:numPr>
          <w:ilvl w:val="0"/>
          <w:numId w:val="40"/>
        </w:numPr>
        <w:spacing w:after="0" w:line="240" w:lineRule="auto"/>
        <w:jc w:val="both"/>
        <w:rPr>
          <w:rFonts w:ascii="Arial" w:hAnsi="Arial" w:cs="Arial"/>
        </w:rPr>
      </w:pPr>
      <w:r w:rsidRPr="0033429A">
        <w:rPr>
          <w:rFonts w:ascii="Arial" w:hAnsi="Arial" w:cs="Arial"/>
        </w:rPr>
        <w:t>Manual de seguridad.-</w:t>
      </w:r>
    </w:p>
    <w:p w:rsidR="00F272FD" w:rsidRDefault="00F272FD" w:rsidP="00D31B8B">
      <w:pPr>
        <w:jc w:val="both"/>
        <w:rPr>
          <w:rFonts w:ascii="Arial" w:hAnsi="Arial" w:cs="Arial"/>
          <w:b/>
          <w:bCs/>
        </w:rPr>
      </w:pPr>
    </w:p>
    <w:p w:rsidR="00D31B8B" w:rsidRPr="0033429A" w:rsidRDefault="00D31B8B" w:rsidP="00D31B8B">
      <w:pPr>
        <w:jc w:val="both"/>
        <w:rPr>
          <w:rFonts w:ascii="Arial" w:hAnsi="Arial" w:cs="Arial"/>
          <w:b/>
          <w:bCs/>
        </w:rPr>
      </w:pPr>
      <w:r w:rsidRPr="0033429A">
        <w:rPr>
          <w:rFonts w:ascii="Arial" w:hAnsi="Arial" w:cs="Arial"/>
          <w:b/>
          <w:bCs/>
        </w:rPr>
        <w:t xml:space="preserve">3 – </w:t>
      </w:r>
      <w:r w:rsidRPr="0033429A">
        <w:rPr>
          <w:rFonts w:ascii="Arial" w:hAnsi="Arial" w:cs="Arial"/>
          <w:b/>
          <w:bCs/>
          <w:u w:val="single"/>
        </w:rPr>
        <w:t>GARANTÍA</w:t>
      </w:r>
    </w:p>
    <w:p w:rsidR="00D31B8B" w:rsidRPr="0033429A" w:rsidRDefault="00D31B8B" w:rsidP="00D31B8B">
      <w:pPr>
        <w:ind w:firstLine="1276"/>
        <w:jc w:val="both"/>
        <w:rPr>
          <w:rFonts w:ascii="Arial" w:hAnsi="Arial" w:cs="Arial"/>
          <w:bCs/>
        </w:rPr>
      </w:pPr>
      <w:r w:rsidRPr="0033429A">
        <w:rPr>
          <w:rFonts w:ascii="Arial" w:hAnsi="Arial" w:cs="Arial"/>
          <w:bCs/>
        </w:rPr>
        <w:t xml:space="preserve">El compactador objeto de la presente Contratación, deberá cotizase con una garantía, que resguarde al mismo en caso de posibles averías por defectos de fabricación. El mismo debe </w:t>
      </w:r>
      <w:r w:rsidRPr="0033429A">
        <w:rPr>
          <w:rStyle w:val="Textoennegrita"/>
          <w:rFonts w:ascii="Arial" w:hAnsi="Arial" w:cs="Arial"/>
          <w:b w:val="0"/>
        </w:rPr>
        <w:t>garant</w:t>
      </w:r>
      <w:r w:rsidRPr="0033429A">
        <w:rPr>
          <w:rFonts w:ascii="Arial" w:hAnsi="Arial" w:cs="Arial"/>
        </w:rPr>
        <w:t>izar</w:t>
      </w:r>
      <w:r w:rsidRPr="0033429A">
        <w:rPr>
          <w:rFonts w:ascii="Arial" w:hAnsi="Arial" w:cs="Arial"/>
          <w:b/>
        </w:rPr>
        <w:t xml:space="preserve"> </w:t>
      </w:r>
      <w:r w:rsidRPr="0033429A">
        <w:rPr>
          <w:rFonts w:ascii="Arial" w:hAnsi="Arial" w:cs="Arial"/>
        </w:rPr>
        <w:t>el buen funcionamiento y cubrir los gastos de reparaciones, de eventuales roturas por cualquier defecto de los materiales o errores en la mano de obra empleada para su fabricación</w:t>
      </w:r>
      <w:r w:rsidRPr="0033429A">
        <w:rPr>
          <w:rFonts w:ascii="Arial" w:hAnsi="Arial" w:cs="Arial"/>
          <w:bCs/>
        </w:rPr>
        <w:t xml:space="preserve">. El </w:t>
      </w:r>
      <w:r w:rsidRPr="0033429A">
        <w:rPr>
          <w:rFonts w:ascii="Arial" w:hAnsi="Arial" w:cs="Arial"/>
          <w:bCs/>
        </w:rPr>
        <w:lastRenderedPageBreak/>
        <w:t xml:space="preserve">periodo de garantías dará comienzo el día de la fecha de </w:t>
      </w:r>
      <w:r w:rsidR="00FE3EB9">
        <w:rPr>
          <w:rFonts w:ascii="Arial" w:hAnsi="Arial" w:cs="Arial"/>
          <w:bCs/>
        </w:rPr>
        <w:t>entrega</w:t>
      </w:r>
      <w:r w:rsidRPr="0033429A">
        <w:rPr>
          <w:rFonts w:ascii="Arial" w:hAnsi="Arial" w:cs="Arial"/>
          <w:bCs/>
        </w:rPr>
        <w:t xml:space="preserve"> de los equipos y tendrá una duración no inferior a un (1) año o mil horas (1.000hs) de funcionamiento.-</w:t>
      </w:r>
    </w:p>
    <w:p w:rsidR="00D31B8B" w:rsidRDefault="00D31B8B" w:rsidP="00D31B8B">
      <w:pPr>
        <w:ind w:firstLine="1276"/>
        <w:jc w:val="both"/>
        <w:rPr>
          <w:rFonts w:ascii="Arial" w:hAnsi="Arial" w:cs="Arial"/>
          <w:b/>
          <w:bCs/>
          <w:szCs w:val="24"/>
        </w:rPr>
      </w:pPr>
      <w:r w:rsidRPr="0033429A">
        <w:rPr>
          <w:rFonts w:ascii="Arial" w:hAnsi="Arial" w:cs="Arial"/>
          <w:b/>
          <w:bCs/>
          <w:szCs w:val="24"/>
        </w:rPr>
        <w:t>No se aceptarán cotizaciones de compactadores que no ofrezcan la garantía solicitada.-</w:t>
      </w:r>
    </w:p>
    <w:p w:rsidR="00D31B8B" w:rsidRPr="0033429A" w:rsidRDefault="00D31B8B" w:rsidP="00D31B8B">
      <w:pPr>
        <w:jc w:val="both"/>
        <w:rPr>
          <w:rFonts w:ascii="Arial" w:hAnsi="Arial" w:cs="Arial"/>
          <w:b/>
        </w:rPr>
      </w:pPr>
      <w:r w:rsidRPr="0033429A">
        <w:rPr>
          <w:rFonts w:ascii="Arial" w:hAnsi="Arial" w:cs="Arial"/>
          <w:b/>
        </w:rPr>
        <w:t xml:space="preserve">4 – </w:t>
      </w:r>
      <w:r w:rsidRPr="0033429A">
        <w:rPr>
          <w:rFonts w:ascii="Arial" w:hAnsi="Arial" w:cs="Arial"/>
          <w:b/>
          <w:u w:val="single"/>
        </w:rPr>
        <w:t>CURSO DE OPERACIÓN</w:t>
      </w:r>
      <w:r w:rsidRPr="0033429A">
        <w:rPr>
          <w:rFonts w:ascii="Arial" w:hAnsi="Arial" w:cs="Arial"/>
          <w:b/>
        </w:rPr>
        <w:t>:</w:t>
      </w:r>
    </w:p>
    <w:p w:rsidR="00D31B8B" w:rsidRPr="0033429A" w:rsidRDefault="00D31B8B" w:rsidP="00D31B8B">
      <w:pPr>
        <w:ind w:firstLine="1276"/>
        <w:jc w:val="both"/>
        <w:rPr>
          <w:rFonts w:ascii="Arial" w:hAnsi="Arial" w:cs="Arial"/>
        </w:rPr>
      </w:pPr>
      <w:r w:rsidRPr="0033429A">
        <w:rPr>
          <w:rFonts w:ascii="Arial" w:hAnsi="Arial" w:cs="Arial"/>
        </w:rPr>
        <w:t>La firma adjudicada enviará los instructores necesario para capacitar al personal mecánico sobre el mantenimiento preventivo y adiestrar al personal designado por la Repartición para operar el equipo adquirido y a solicitud de esta, examinar a los mismos al finalizar la capacitación para determinar la idoneidad de los mismos.-</w:t>
      </w:r>
    </w:p>
    <w:p w:rsidR="00D31B8B" w:rsidRPr="0033429A" w:rsidRDefault="00D31B8B" w:rsidP="00D31B8B">
      <w:pPr>
        <w:ind w:firstLine="1276"/>
        <w:jc w:val="both"/>
        <w:rPr>
          <w:rFonts w:ascii="Arial" w:hAnsi="Arial" w:cs="Arial"/>
        </w:rPr>
      </w:pPr>
      <w:r w:rsidRPr="0033429A">
        <w:rPr>
          <w:rFonts w:ascii="Arial" w:hAnsi="Arial" w:cs="Arial"/>
        </w:rPr>
        <w:t>La duración de la capacitación del personal será del tiempo suficiente como para que al cabo de la misma los mecánicos y equipistas conozcan las particularidades de la máquina.</w:t>
      </w:r>
    </w:p>
    <w:p w:rsidR="00D31B8B" w:rsidRPr="0033429A" w:rsidRDefault="00D31B8B" w:rsidP="00D31B8B">
      <w:pPr>
        <w:ind w:firstLine="1276"/>
        <w:jc w:val="both"/>
        <w:rPr>
          <w:rFonts w:ascii="Arial" w:hAnsi="Arial" w:cs="Arial"/>
        </w:rPr>
      </w:pPr>
      <w:r w:rsidRPr="0033429A">
        <w:rPr>
          <w:rFonts w:ascii="Arial" w:hAnsi="Arial" w:cs="Arial"/>
        </w:rPr>
        <w:t>Los gastos que demanden el traslado y alojamiento de los instructores correrán por cuenta de la firma adjudicada.-</w:t>
      </w:r>
    </w:p>
    <w:p w:rsidR="00D31B8B" w:rsidRPr="0033429A" w:rsidRDefault="00D31B8B" w:rsidP="00D31B8B">
      <w:pPr>
        <w:jc w:val="both"/>
        <w:rPr>
          <w:rFonts w:ascii="Arial" w:hAnsi="Arial" w:cs="Arial"/>
          <w:b/>
          <w:u w:val="single"/>
        </w:rPr>
      </w:pPr>
      <w:r w:rsidRPr="0033429A">
        <w:rPr>
          <w:rFonts w:ascii="Arial" w:hAnsi="Arial" w:cs="Arial"/>
          <w:b/>
        </w:rPr>
        <w:t xml:space="preserve">5 – </w:t>
      </w:r>
      <w:r w:rsidRPr="0033429A">
        <w:rPr>
          <w:rFonts w:ascii="Arial" w:hAnsi="Arial" w:cs="Arial"/>
          <w:b/>
          <w:u w:val="single"/>
        </w:rPr>
        <w:t>CAUSALES DE DESESTIMACIÓN DE OFERTAS POR RAZONES TÉCNICAS</w:t>
      </w:r>
    </w:p>
    <w:tbl>
      <w:tblPr>
        <w:tblW w:w="0" w:type="auto"/>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50"/>
        <w:gridCol w:w="1650"/>
      </w:tblGrid>
      <w:tr w:rsidR="00D31B8B" w:rsidRPr="00387DC5" w:rsidTr="00F73F7D">
        <w:tc>
          <w:tcPr>
            <w:tcW w:w="8250" w:type="dxa"/>
          </w:tcPr>
          <w:p w:rsidR="00D31B8B" w:rsidRPr="00387DC5" w:rsidRDefault="00D31B8B" w:rsidP="00387DC5">
            <w:pPr>
              <w:jc w:val="center"/>
              <w:rPr>
                <w:rFonts w:ascii="Arial" w:hAnsi="Arial" w:cs="Arial"/>
                <w:b/>
              </w:rPr>
            </w:pPr>
            <w:r w:rsidRPr="00387DC5">
              <w:rPr>
                <w:rFonts w:ascii="Arial" w:hAnsi="Arial" w:cs="Arial"/>
                <w:b/>
              </w:rPr>
              <w:t>CAUSALES DE DESESTIMACIÓN</w:t>
            </w:r>
          </w:p>
        </w:tc>
        <w:tc>
          <w:tcPr>
            <w:tcW w:w="1650" w:type="dxa"/>
          </w:tcPr>
          <w:p w:rsidR="00D31B8B" w:rsidRPr="00387DC5" w:rsidRDefault="00D31B8B" w:rsidP="00387DC5">
            <w:pPr>
              <w:jc w:val="center"/>
              <w:rPr>
                <w:rFonts w:ascii="Arial" w:hAnsi="Arial" w:cs="Arial"/>
                <w:b/>
              </w:rPr>
            </w:pPr>
            <w:r w:rsidRPr="00387DC5">
              <w:rPr>
                <w:rFonts w:ascii="Arial" w:hAnsi="Arial" w:cs="Arial"/>
                <w:b/>
              </w:rPr>
              <w:t>UBICACIÓN</w:t>
            </w:r>
          </w:p>
        </w:tc>
      </w:tr>
      <w:tr w:rsidR="00A559A1" w:rsidRPr="0033429A" w:rsidTr="00F73F7D">
        <w:tc>
          <w:tcPr>
            <w:tcW w:w="8250" w:type="dxa"/>
          </w:tcPr>
          <w:p w:rsidR="00A559A1" w:rsidRDefault="00A559A1" w:rsidP="001F6391">
            <w:pPr>
              <w:ind w:firstLine="386"/>
              <w:jc w:val="both"/>
              <w:rPr>
                <w:rFonts w:ascii="Arial" w:hAnsi="Arial" w:cs="Arial"/>
              </w:rPr>
            </w:pPr>
            <w:r>
              <w:rPr>
                <w:rFonts w:ascii="Arial" w:hAnsi="Arial" w:cs="Arial"/>
              </w:rPr>
              <w:t>Que no se presente la certificación de normas ISO 9000</w:t>
            </w:r>
          </w:p>
        </w:tc>
        <w:tc>
          <w:tcPr>
            <w:tcW w:w="1650" w:type="dxa"/>
            <w:vAlign w:val="center"/>
          </w:tcPr>
          <w:p w:rsidR="00A559A1" w:rsidRDefault="00A559A1" w:rsidP="00F73F7D">
            <w:pPr>
              <w:jc w:val="center"/>
              <w:rPr>
                <w:rFonts w:ascii="Arial" w:hAnsi="Arial" w:cs="Arial"/>
              </w:rPr>
            </w:pPr>
            <w:r>
              <w:rPr>
                <w:rFonts w:ascii="Arial" w:hAnsi="Arial" w:cs="Arial"/>
              </w:rPr>
              <w:t>A</w:t>
            </w:r>
          </w:p>
        </w:tc>
      </w:tr>
      <w:tr w:rsidR="00FC47FF" w:rsidRPr="0033429A" w:rsidTr="00F73F7D">
        <w:tc>
          <w:tcPr>
            <w:tcW w:w="8250" w:type="dxa"/>
          </w:tcPr>
          <w:p w:rsidR="00FC47FF" w:rsidRPr="0033429A" w:rsidRDefault="00FC47FF" w:rsidP="001F6391">
            <w:pPr>
              <w:ind w:firstLine="386"/>
              <w:jc w:val="both"/>
              <w:rPr>
                <w:rFonts w:ascii="Arial" w:hAnsi="Arial" w:cs="Arial"/>
              </w:rPr>
            </w:pPr>
            <w:r>
              <w:rPr>
                <w:rFonts w:ascii="Arial" w:hAnsi="Arial" w:cs="Arial"/>
              </w:rPr>
              <w:t xml:space="preserve">Que no se </w:t>
            </w:r>
            <w:r w:rsidR="001F6391">
              <w:rPr>
                <w:rFonts w:ascii="Arial" w:hAnsi="Arial" w:cs="Arial"/>
              </w:rPr>
              <w:t xml:space="preserve">brinden las fichas </w:t>
            </w:r>
            <w:r w:rsidR="00387DC5">
              <w:rPr>
                <w:rFonts w:ascii="Arial" w:hAnsi="Arial" w:cs="Arial"/>
              </w:rPr>
              <w:t>técnicas</w:t>
            </w:r>
            <w:r w:rsidR="001F6391">
              <w:rPr>
                <w:rFonts w:ascii="Arial" w:hAnsi="Arial" w:cs="Arial"/>
              </w:rPr>
              <w:t xml:space="preserve"> con los valores requeridos</w:t>
            </w:r>
          </w:p>
        </w:tc>
        <w:tc>
          <w:tcPr>
            <w:tcW w:w="1650" w:type="dxa"/>
            <w:vAlign w:val="center"/>
          </w:tcPr>
          <w:p w:rsidR="00FC47FF" w:rsidRPr="0033429A" w:rsidRDefault="001F6391" w:rsidP="00F73F7D">
            <w:pPr>
              <w:jc w:val="center"/>
              <w:rPr>
                <w:rFonts w:ascii="Arial" w:hAnsi="Arial" w:cs="Arial"/>
              </w:rPr>
            </w:pPr>
            <w:r>
              <w:rPr>
                <w:rFonts w:ascii="Arial" w:hAnsi="Arial" w:cs="Arial"/>
              </w:rPr>
              <w:t>B</w:t>
            </w:r>
          </w:p>
        </w:tc>
      </w:tr>
      <w:tr w:rsidR="00D31B8B" w:rsidRPr="0033429A" w:rsidTr="00F73F7D">
        <w:tc>
          <w:tcPr>
            <w:tcW w:w="8250" w:type="dxa"/>
          </w:tcPr>
          <w:p w:rsidR="00D31B8B" w:rsidRPr="0033429A" w:rsidRDefault="00D31B8B" w:rsidP="00D016FD">
            <w:pPr>
              <w:ind w:firstLine="386"/>
              <w:jc w:val="both"/>
              <w:rPr>
                <w:rFonts w:ascii="Arial" w:hAnsi="Arial" w:cs="Arial"/>
              </w:rPr>
            </w:pPr>
            <w:r w:rsidRPr="0033429A">
              <w:rPr>
                <w:rFonts w:ascii="Arial" w:hAnsi="Arial" w:cs="Arial"/>
              </w:rPr>
              <w:t>Que el rodillo compactador cotizado no supere el Peso Operativo de 1</w:t>
            </w:r>
            <w:r w:rsidR="00FE3EB9">
              <w:rPr>
                <w:rFonts w:ascii="Arial" w:hAnsi="Arial" w:cs="Arial"/>
              </w:rPr>
              <w:t>1</w:t>
            </w:r>
            <w:r w:rsidRPr="0033429A">
              <w:rPr>
                <w:rFonts w:ascii="Arial" w:hAnsi="Arial" w:cs="Arial"/>
              </w:rPr>
              <w:t>.</w:t>
            </w:r>
            <w:r w:rsidR="00FE3EB9">
              <w:rPr>
                <w:rFonts w:ascii="Arial" w:hAnsi="Arial" w:cs="Arial"/>
              </w:rPr>
              <w:t>0</w:t>
            </w:r>
            <w:r w:rsidRPr="0033429A">
              <w:rPr>
                <w:rFonts w:ascii="Arial" w:hAnsi="Arial" w:cs="Arial"/>
              </w:rPr>
              <w:t>00 kg</w:t>
            </w:r>
            <w:r w:rsidR="0078499E">
              <w:rPr>
                <w:rFonts w:ascii="Arial" w:hAnsi="Arial" w:cs="Arial"/>
              </w:rPr>
              <w:t xml:space="preserve"> </w:t>
            </w:r>
            <w:r w:rsidR="001B0E64" w:rsidRPr="0033429A">
              <w:rPr>
                <w:rFonts w:ascii="Arial" w:hAnsi="Arial" w:cs="Arial"/>
              </w:rPr>
              <w:t>o supere los 1</w:t>
            </w:r>
            <w:r w:rsidR="00D016FD">
              <w:rPr>
                <w:rFonts w:ascii="Arial" w:hAnsi="Arial" w:cs="Arial"/>
              </w:rPr>
              <w:t>3</w:t>
            </w:r>
            <w:r w:rsidR="001B0E64" w:rsidRPr="0033429A">
              <w:rPr>
                <w:rFonts w:ascii="Arial" w:hAnsi="Arial" w:cs="Arial"/>
              </w:rPr>
              <w:t>.</w:t>
            </w:r>
            <w:r w:rsidR="00D016FD">
              <w:rPr>
                <w:rFonts w:ascii="Arial" w:hAnsi="Arial" w:cs="Arial"/>
              </w:rPr>
              <w:t>000</w:t>
            </w:r>
            <w:r w:rsidR="001B0E64" w:rsidRPr="0033429A">
              <w:rPr>
                <w:rFonts w:ascii="Arial" w:hAnsi="Arial" w:cs="Arial"/>
              </w:rPr>
              <w:t xml:space="preserve"> kg</w:t>
            </w:r>
            <w:r w:rsidRPr="0033429A">
              <w:rPr>
                <w:rFonts w:ascii="Arial" w:hAnsi="Arial" w:cs="Arial"/>
              </w:rPr>
              <w:t xml:space="preserve">, o el </w:t>
            </w:r>
            <w:r w:rsidR="00FE3EB9">
              <w:rPr>
                <w:rFonts w:ascii="Arial" w:hAnsi="Arial" w:cs="Arial"/>
              </w:rPr>
              <w:t xml:space="preserve">peso en el </w:t>
            </w:r>
            <w:r w:rsidRPr="0033429A">
              <w:rPr>
                <w:rFonts w:ascii="Arial" w:hAnsi="Arial" w:cs="Arial"/>
              </w:rPr>
              <w:t>ta</w:t>
            </w:r>
            <w:r w:rsidR="00202DE5" w:rsidRPr="0033429A">
              <w:rPr>
                <w:rFonts w:ascii="Arial" w:hAnsi="Arial" w:cs="Arial"/>
              </w:rPr>
              <w:t xml:space="preserve">mbor no supere </w:t>
            </w:r>
            <w:r w:rsidR="00FE3EB9">
              <w:rPr>
                <w:rFonts w:ascii="Arial" w:hAnsi="Arial" w:cs="Arial"/>
              </w:rPr>
              <w:t>los</w:t>
            </w:r>
            <w:r w:rsidR="00202DE5" w:rsidRPr="0033429A">
              <w:rPr>
                <w:rFonts w:ascii="Arial" w:hAnsi="Arial" w:cs="Arial"/>
              </w:rPr>
              <w:t xml:space="preserve"> </w:t>
            </w:r>
            <w:r w:rsidR="00FE3EB9">
              <w:rPr>
                <w:rFonts w:ascii="Arial" w:hAnsi="Arial" w:cs="Arial"/>
              </w:rPr>
              <w:t>7</w:t>
            </w:r>
            <w:r w:rsidR="00202DE5" w:rsidRPr="0033429A">
              <w:rPr>
                <w:rFonts w:ascii="Arial" w:hAnsi="Arial" w:cs="Arial"/>
              </w:rPr>
              <w:t>.</w:t>
            </w:r>
            <w:r w:rsidR="00FE3EB9">
              <w:rPr>
                <w:rFonts w:ascii="Arial" w:hAnsi="Arial" w:cs="Arial"/>
              </w:rPr>
              <w:t>0</w:t>
            </w:r>
            <w:r w:rsidR="00202DE5" w:rsidRPr="0033429A">
              <w:rPr>
                <w:rFonts w:ascii="Arial" w:hAnsi="Arial" w:cs="Arial"/>
              </w:rPr>
              <w:t>00</w:t>
            </w:r>
            <w:r w:rsidR="00FE3EB9">
              <w:rPr>
                <w:rFonts w:ascii="Arial" w:hAnsi="Arial" w:cs="Arial"/>
              </w:rPr>
              <w:t xml:space="preserve"> kg</w:t>
            </w:r>
            <w:r w:rsidRPr="0033429A">
              <w:rPr>
                <w:rFonts w:ascii="Arial" w:hAnsi="Arial" w:cs="Arial"/>
              </w:rPr>
              <w:t xml:space="preserve">.- </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1.1–</w:t>
            </w:r>
          </w:p>
        </w:tc>
      </w:tr>
      <w:tr w:rsidR="00D31B8B" w:rsidRPr="0033429A" w:rsidTr="00F73F7D">
        <w:tc>
          <w:tcPr>
            <w:tcW w:w="8250" w:type="dxa"/>
          </w:tcPr>
          <w:p w:rsidR="00D31B8B" w:rsidRPr="0033429A" w:rsidRDefault="00D31B8B" w:rsidP="003763B5">
            <w:pPr>
              <w:ind w:firstLine="386"/>
              <w:jc w:val="both"/>
              <w:rPr>
                <w:rFonts w:ascii="Arial" w:hAnsi="Arial" w:cs="Arial"/>
              </w:rPr>
            </w:pPr>
            <w:r w:rsidRPr="0033429A">
              <w:rPr>
                <w:rFonts w:ascii="Arial" w:hAnsi="Arial" w:cs="Arial"/>
              </w:rPr>
              <w:t xml:space="preserve">Que el equipo cuente con un tambor vibratorio que no supere los 2.100 mm de largo </w:t>
            </w:r>
            <w:r w:rsidR="003763B5">
              <w:rPr>
                <w:rFonts w:ascii="Arial" w:hAnsi="Arial" w:cs="Arial"/>
              </w:rPr>
              <w:t>.</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1.2–</w:t>
            </w:r>
          </w:p>
        </w:tc>
      </w:tr>
      <w:tr w:rsidR="00D31B8B" w:rsidRPr="0033429A" w:rsidTr="00F73F7D">
        <w:tc>
          <w:tcPr>
            <w:tcW w:w="8250" w:type="dxa"/>
          </w:tcPr>
          <w:p w:rsidR="00D31B8B" w:rsidRPr="0033429A" w:rsidRDefault="00D31B8B" w:rsidP="001B0E64">
            <w:pPr>
              <w:ind w:firstLine="386"/>
              <w:jc w:val="both"/>
              <w:rPr>
                <w:rFonts w:ascii="Arial" w:hAnsi="Arial" w:cs="Arial"/>
              </w:rPr>
            </w:pPr>
            <w:r w:rsidRPr="0033429A">
              <w:rPr>
                <w:rFonts w:ascii="Arial" w:hAnsi="Arial" w:cs="Arial"/>
              </w:rPr>
              <w:t>Que el compactador cotizado no iguale o supere un</w:t>
            </w:r>
            <w:r w:rsidR="00202DE5" w:rsidRPr="0033429A">
              <w:rPr>
                <w:rFonts w:ascii="Arial" w:hAnsi="Arial" w:cs="Arial"/>
              </w:rPr>
              <w:t>a Amplitud nominal máxima de 1,</w:t>
            </w:r>
            <w:r w:rsidR="003763B5">
              <w:rPr>
                <w:rFonts w:ascii="Arial" w:hAnsi="Arial" w:cs="Arial"/>
              </w:rPr>
              <w:t>7</w:t>
            </w:r>
            <w:r w:rsidRPr="0033429A">
              <w:rPr>
                <w:rFonts w:ascii="Arial" w:hAnsi="Arial" w:cs="Arial"/>
              </w:rPr>
              <w:t xml:space="preserve"> mm, o una frecuencia vibratoria de 30 Hz o 1.800 vpm, o una fuerza centrifuga máxima de 2</w:t>
            </w:r>
            <w:r w:rsidR="00202DE5" w:rsidRPr="0033429A">
              <w:rPr>
                <w:rFonts w:ascii="Arial" w:hAnsi="Arial" w:cs="Arial"/>
              </w:rPr>
              <w:t>6</w:t>
            </w:r>
            <w:r w:rsidRPr="0033429A">
              <w:rPr>
                <w:rFonts w:ascii="Arial" w:hAnsi="Arial" w:cs="Arial"/>
              </w:rPr>
              <w:t>.000 kg o 25</w:t>
            </w:r>
            <w:r w:rsidR="00202DE5" w:rsidRPr="0033429A">
              <w:rPr>
                <w:rFonts w:ascii="Arial" w:hAnsi="Arial" w:cs="Arial"/>
              </w:rPr>
              <w:t>4</w:t>
            </w:r>
            <w:r w:rsidRPr="0033429A">
              <w:rPr>
                <w:rFonts w:ascii="Arial" w:hAnsi="Arial" w:cs="Arial"/>
              </w:rPr>
              <w:t xml:space="preserve"> kN.-</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1.3–</w:t>
            </w:r>
          </w:p>
        </w:tc>
      </w:tr>
      <w:tr w:rsidR="00D31B8B" w:rsidRPr="0033429A" w:rsidTr="00F73F7D">
        <w:tc>
          <w:tcPr>
            <w:tcW w:w="8250" w:type="dxa"/>
          </w:tcPr>
          <w:p w:rsidR="00D31B8B" w:rsidRPr="0033429A" w:rsidRDefault="00D31B8B" w:rsidP="001F6391">
            <w:pPr>
              <w:ind w:firstLine="386"/>
              <w:jc w:val="both"/>
              <w:rPr>
                <w:rFonts w:ascii="Arial" w:hAnsi="Arial" w:cs="Arial"/>
              </w:rPr>
            </w:pPr>
            <w:r w:rsidRPr="0033429A">
              <w:rPr>
                <w:rFonts w:ascii="Arial" w:hAnsi="Arial" w:cs="Arial"/>
              </w:rPr>
              <w:t>Que la máquina ofrecida cuente con un motor que no fuera de ciclo diesel o no iguale los parámetros de potencia y cilindrada requeridos.-</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3–</w:t>
            </w:r>
          </w:p>
        </w:tc>
      </w:tr>
      <w:tr w:rsidR="00D31B8B" w:rsidRPr="0033429A" w:rsidTr="00F73F7D">
        <w:tc>
          <w:tcPr>
            <w:tcW w:w="8250" w:type="dxa"/>
          </w:tcPr>
          <w:p w:rsidR="00D31B8B" w:rsidRPr="0033429A" w:rsidRDefault="00D31B8B" w:rsidP="00F73F7D">
            <w:pPr>
              <w:ind w:firstLine="386"/>
              <w:jc w:val="both"/>
              <w:rPr>
                <w:rFonts w:ascii="Arial" w:hAnsi="Arial" w:cs="Arial"/>
              </w:rPr>
            </w:pPr>
            <w:r w:rsidRPr="0033429A">
              <w:rPr>
                <w:rFonts w:ascii="Arial" w:hAnsi="Arial" w:cs="Arial"/>
              </w:rPr>
              <w:t>Que el equipo no cuente con un sistema hidráulico de transmisión con variador de velocidades.-</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B–,4–</w:t>
            </w:r>
          </w:p>
        </w:tc>
      </w:tr>
      <w:tr w:rsidR="00D31B8B" w:rsidRPr="0033429A" w:rsidTr="00F73F7D">
        <w:tc>
          <w:tcPr>
            <w:tcW w:w="8250" w:type="dxa"/>
          </w:tcPr>
          <w:p w:rsidR="00D31B8B" w:rsidRPr="0033429A" w:rsidRDefault="00D31B8B" w:rsidP="00FC47FF">
            <w:pPr>
              <w:ind w:firstLine="386"/>
              <w:jc w:val="both"/>
              <w:rPr>
                <w:rFonts w:ascii="Arial" w:hAnsi="Arial" w:cs="Arial"/>
              </w:rPr>
            </w:pPr>
            <w:r w:rsidRPr="0033429A">
              <w:rPr>
                <w:rFonts w:ascii="Arial" w:hAnsi="Arial" w:cs="Arial"/>
              </w:rPr>
              <w:t xml:space="preserve">Que el rodillo compactador ofrecido </w:t>
            </w:r>
            <w:r w:rsidR="00E977A9">
              <w:rPr>
                <w:rFonts w:ascii="Arial" w:hAnsi="Arial" w:cs="Arial"/>
              </w:rPr>
              <w:t xml:space="preserve">no </w:t>
            </w:r>
            <w:r w:rsidR="00FC47FF">
              <w:rPr>
                <w:rFonts w:ascii="Arial" w:hAnsi="Arial" w:cs="Arial"/>
              </w:rPr>
              <w:t>sea del tipo pata de cabras</w:t>
            </w:r>
            <w:r w:rsidRPr="0033429A">
              <w:rPr>
                <w:rFonts w:ascii="Arial" w:hAnsi="Arial" w:cs="Arial"/>
              </w:rPr>
              <w:t>.-</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 5.1</w:t>
            </w:r>
          </w:p>
        </w:tc>
      </w:tr>
      <w:tr w:rsidR="00D31B8B" w:rsidRPr="0033429A" w:rsidTr="00F73F7D">
        <w:tc>
          <w:tcPr>
            <w:tcW w:w="8250" w:type="dxa"/>
          </w:tcPr>
          <w:p w:rsidR="00D31B8B" w:rsidRPr="0033429A" w:rsidRDefault="00D31B8B" w:rsidP="00F73F7D">
            <w:pPr>
              <w:ind w:firstLine="386"/>
              <w:jc w:val="both"/>
              <w:rPr>
                <w:rFonts w:ascii="Arial" w:hAnsi="Arial" w:cs="Arial"/>
              </w:rPr>
            </w:pPr>
            <w:r w:rsidRPr="0033429A">
              <w:rPr>
                <w:rFonts w:ascii="Arial" w:hAnsi="Arial" w:cs="Arial"/>
              </w:rPr>
              <w:t>Que la máquina ofrecida no cuente con los dispositivos y elementos de seguridad requeridos.-</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B–8–</w:t>
            </w:r>
          </w:p>
        </w:tc>
      </w:tr>
      <w:tr w:rsidR="00D31B8B" w:rsidRPr="0033429A" w:rsidTr="00F73F7D">
        <w:tc>
          <w:tcPr>
            <w:tcW w:w="8250" w:type="dxa"/>
          </w:tcPr>
          <w:p w:rsidR="00D31B8B" w:rsidRPr="0033429A" w:rsidRDefault="00D31B8B" w:rsidP="00F73F7D">
            <w:pPr>
              <w:ind w:firstLine="386"/>
              <w:jc w:val="both"/>
              <w:rPr>
                <w:rFonts w:ascii="Arial" w:hAnsi="Arial" w:cs="Arial"/>
                <w:bCs/>
              </w:rPr>
            </w:pPr>
            <w:r w:rsidRPr="0033429A">
              <w:rPr>
                <w:rFonts w:ascii="Arial" w:hAnsi="Arial" w:cs="Arial"/>
                <w:bCs/>
              </w:rPr>
              <w:t>Que el equipo compactador cotizado no cuente con un periodo de funcionamiento en garantía para cubrir defectos de fabricación.-</w:t>
            </w:r>
          </w:p>
        </w:tc>
        <w:tc>
          <w:tcPr>
            <w:tcW w:w="1650" w:type="dxa"/>
            <w:vAlign w:val="center"/>
          </w:tcPr>
          <w:p w:rsidR="00D31B8B" w:rsidRPr="0033429A" w:rsidRDefault="00D31B8B" w:rsidP="00F73F7D">
            <w:pPr>
              <w:jc w:val="center"/>
              <w:rPr>
                <w:rFonts w:ascii="Arial" w:hAnsi="Arial" w:cs="Arial"/>
              </w:rPr>
            </w:pPr>
            <w:r w:rsidRPr="0033429A">
              <w:rPr>
                <w:rFonts w:ascii="Arial" w:hAnsi="Arial" w:cs="Arial"/>
              </w:rPr>
              <w:t>C–3–</w:t>
            </w:r>
          </w:p>
        </w:tc>
      </w:tr>
    </w:tbl>
    <w:p w:rsidR="0033429A" w:rsidRDefault="0033429A" w:rsidP="00D31B8B">
      <w:pPr>
        <w:jc w:val="both"/>
        <w:rPr>
          <w:rFonts w:ascii="Arial" w:hAnsi="Arial" w:cs="Arial"/>
          <w:b/>
        </w:rPr>
      </w:pPr>
    </w:p>
    <w:p w:rsidR="00D31B8B" w:rsidRPr="0033429A" w:rsidRDefault="00D31B8B" w:rsidP="00D31B8B">
      <w:pPr>
        <w:jc w:val="both"/>
        <w:rPr>
          <w:rFonts w:ascii="Arial" w:hAnsi="Arial" w:cs="Arial"/>
          <w:b/>
        </w:rPr>
      </w:pPr>
      <w:r w:rsidRPr="0033429A">
        <w:rPr>
          <w:rFonts w:ascii="Arial" w:hAnsi="Arial" w:cs="Arial"/>
          <w:b/>
        </w:rPr>
        <w:t xml:space="preserve">6 – </w:t>
      </w:r>
      <w:r w:rsidRPr="0033429A">
        <w:rPr>
          <w:rFonts w:ascii="Arial" w:hAnsi="Arial" w:cs="Arial"/>
          <w:b/>
          <w:u w:val="single"/>
        </w:rPr>
        <w:t>SERVICIOS Y REPUESTOS</w:t>
      </w:r>
    </w:p>
    <w:p w:rsidR="00D31B8B" w:rsidRPr="0033429A" w:rsidRDefault="00D31B8B" w:rsidP="00D31B8B">
      <w:pPr>
        <w:ind w:firstLine="1276"/>
        <w:jc w:val="both"/>
        <w:rPr>
          <w:rFonts w:ascii="Arial" w:hAnsi="Arial" w:cs="Arial"/>
        </w:rPr>
      </w:pPr>
      <w:r w:rsidRPr="0033429A">
        <w:rPr>
          <w:rFonts w:ascii="Arial" w:hAnsi="Arial" w:cs="Arial"/>
        </w:rPr>
        <w:t>Las firmas oferentes deberán acreditar servicio técnico mecánico post venta, con venta de repuestos, funcionando en el territorio nacional.-</w:t>
      </w:r>
    </w:p>
    <w:p w:rsidR="00D31B8B" w:rsidRDefault="00D31B8B" w:rsidP="00D31B8B">
      <w:pPr>
        <w:ind w:firstLine="1276"/>
        <w:jc w:val="both"/>
        <w:rPr>
          <w:rFonts w:ascii="Arial" w:hAnsi="Arial" w:cs="Arial"/>
          <w:b/>
        </w:rPr>
      </w:pPr>
      <w:r w:rsidRPr="0033429A">
        <w:rPr>
          <w:rFonts w:ascii="Arial" w:hAnsi="Arial" w:cs="Arial"/>
          <w:b/>
        </w:rPr>
        <w:t>La aceptación de ofertas que no acrediten servicio técnico mecánico y no garanticen la provisión de repuestos dentro del territorio nacional, por cinco (5) años posteriores a la adjudicación, quedará a criterio de la Repartición.-</w:t>
      </w:r>
    </w:p>
    <w:p w:rsidR="00D31B8B" w:rsidRPr="0033429A" w:rsidRDefault="00D31B8B" w:rsidP="00D31B8B">
      <w:pPr>
        <w:jc w:val="both"/>
        <w:rPr>
          <w:rFonts w:ascii="Arial" w:hAnsi="Arial" w:cs="Arial"/>
          <w:b/>
        </w:rPr>
      </w:pPr>
      <w:r w:rsidRPr="0033429A">
        <w:rPr>
          <w:rFonts w:ascii="Arial" w:hAnsi="Arial" w:cs="Arial"/>
          <w:b/>
        </w:rPr>
        <w:t xml:space="preserve">D – </w:t>
      </w:r>
      <w:r w:rsidRPr="0033429A">
        <w:rPr>
          <w:rFonts w:ascii="Arial" w:hAnsi="Arial" w:cs="Arial"/>
          <w:b/>
          <w:u w:val="single"/>
        </w:rPr>
        <w:t xml:space="preserve">PRESUPUESTO Y CONDICIONES DE ADJUDICACIÓN </w:t>
      </w:r>
    </w:p>
    <w:p w:rsidR="00D31B8B" w:rsidRPr="0033429A" w:rsidRDefault="00D31B8B" w:rsidP="00D31B8B">
      <w:pPr>
        <w:jc w:val="both"/>
        <w:rPr>
          <w:rFonts w:ascii="Arial" w:hAnsi="Arial" w:cs="Arial"/>
          <w:b/>
        </w:rPr>
      </w:pPr>
      <w:r w:rsidRPr="0033429A">
        <w:rPr>
          <w:rFonts w:ascii="Arial" w:hAnsi="Arial" w:cs="Arial"/>
          <w:b/>
        </w:rPr>
        <w:t xml:space="preserve">1-  </w:t>
      </w:r>
      <w:r w:rsidRPr="0033429A">
        <w:rPr>
          <w:rFonts w:ascii="Arial" w:hAnsi="Arial" w:cs="Arial"/>
          <w:b/>
          <w:u w:val="single"/>
        </w:rPr>
        <w:t>PRESUPUESTO OFICIAL</w:t>
      </w:r>
    </w:p>
    <w:p w:rsidR="00D31B8B" w:rsidRPr="0033429A" w:rsidRDefault="00D31B8B" w:rsidP="00D31B8B">
      <w:pPr>
        <w:numPr>
          <w:ilvl w:val="12"/>
          <w:numId w:val="0"/>
        </w:numPr>
        <w:ind w:firstLine="1276"/>
        <w:jc w:val="both"/>
        <w:rPr>
          <w:rFonts w:ascii="Arial" w:hAnsi="Arial" w:cs="Arial"/>
        </w:rPr>
      </w:pPr>
      <w:r w:rsidRPr="0033429A">
        <w:rPr>
          <w:rFonts w:ascii="Arial" w:hAnsi="Arial" w:cs="Arial"/>
        </w:rPr>
        <w:t xml:space="preserve">Un compactador monocilindrico, que cumpla con las Especificaciones Técnicas descriptas, se encuentra valuado en aproximadamente una suma de </w:t>
      </w:r>
      <w:r w:rsidRPr="0033429A">
        <w:rPr>
          <w:rFonts w:ascii="Arial" w:hAnsi="Arial" w:cs="Arial"/>
          <w:b/>
        </w:rPr>
        <w:t xml:space="preserve">PESOS </w:t>
      </w:r>
      <w:r w:rsidR="006E6BB7" w:rsidRPr="0033429A">
        <w:rPr>
          <w:rFonts w:ascii="Arial" w:hAnsi="Arial" w:cs="Arial"/>
          <w:b/>
        </w:rPr>
        <w:t xml:space="preserve">DOS MILLONES </w:t>
      </w:r>
      <w:r w:rsidR="00266F54">
        <w:rPr>
          <w:rFonts w:ascii="Arial" w:hAnsi="Arial" w:cs="Arial"/>
          <w:b/>
        </w:rPr>
        <w:t>CUATROCIENTOS SETENTA Y TRES MIL SETECIENTOS SESENTA Y NUEVE</w:t>
      </w:r>
      <w:r w:rsidRPr="0033429A">
        <w:rPr>
          <w:rFonts w:ascii="Arial" w:hAnsi="Arial" w:cs="Arial"/>
          <w:b/>
        </w:rPr>
        <w:t xml:space="preserve"> CON 00/100, </w:t>
      </w:r>
      <w:r w:rsidRPr="0033429A">
        <w:rPr>
          <w:rFonts w:ascii="Arial" w:hAnsi="Arial" w:cs="Arial"/>
          <w:b/>
        </w:rPr>
        <w:lastRenderedPageBreak/>
        <w:t>($</w:t>
      </w:r>
      <w:r w:rsidR="00B00C2B" w:rsidRPr="00B00C2B">
        <w:rPr>
          <w:rFonts w:ascii="Arial" w:hAnsi="Arial" w:cs="Arial"/>
          <w:b/>
        </w:rPr>
        <w:t>2.473.769</w:t>
      </w:r>
      <w:r w:rsidR="00DF5B0A">
        <w:rPr>
          <w:rFonts w:ascii="Arial" w:hAnsi="Arial" w:cs="Arial"/>
          <w:b/>
        </w:rPr>
        <w:t>,00</w:t>
      </w:r>
      <w:r w:rsidRPr="0033429A">
        <w:rPr>
          <w:rFonts w:ascii="Arial" w:hAnsi="Arial" w:cs="Arial"/>
          <w:b/>
        </w:rPr>
        <w:t>)</w:t>
      </w:r>
      <w:r w:rsidRPr="00B00C2B">
        <w:rPr>
          <w:rFonts w:ascii="Arial" w:hAnsi="Arial" w:cs="Arial"/>
          <w:b/>
        </w:rPr>
        <w:t>.</w:t>
      </w:r>
      <w:r w:rsidRPr="0033429A">
        <w:rPr>
          <w:rFonts w:ascii="Arial" w:hAnsi="Arial" w:cs="Arial"/>
        </w:rPr>
        <w:t xml:space="preserve"> El precio de estos equipos están fijos en Dólares americanos y esta moneda al día </w:t>
      </w:r>
      <w:r w:rsidR="00266F54">
        <w:rPr>
          <w:rFonts w:ascii="Arial" w:hAnsi="Arial" w:cs="Arial"/>
        </w:rPr>
        <w:t>2</w:t>
      </w:r>
      <w:r w:rsidRPr="0033429A">
        <w:rPr>
          <w:rFonts w:ascii="Arial" w:hAnsi="Arial" w:cs="Arial"/>
        </w:rPr>
        <w:t>-</w:t>
      </w:r>
      <w:r w:rsidR="00266F54">
        <w:rPr>
          <w:rFonts w:ascii="Arial" w:hAnsi="Arial" w:cs="Arial"/>
        </w:rPr>
        <w:t>1</w:t>
      </w:r>
      <w:r w:rsidRPr="0033429A">
        <w:rPr>
          <w:rFonts w:ascii="Arial" w:hAnsi="Arial" w:cs="Arial"/>
        </w:rPr>
        <w:t>0-2017 se encuentra valuado en $ 16,</w:t>
      </w:r>
      <w:r w:rsidR="00266F54">
        <w:rPr>
          <w:rFonts w:ascii="Arial" w:hAnsi="Arial" w:cs="Arial"/>
        </w:rPr>
        <w:t>6</w:t>
      </w:r>
      <w:r w:rsidRPr="0033429A">
        <w:rPr>
          <w:rFonts w:ascii="Arial" w:hAnsi="Arial" w:cs="Arial"/>
        </w:rPr>
        <w:t>0 por cada Dólar</w:t>
      </w:r>
      <w:r w:rsidR="00387DC5">
        <w:rPr>
          <w:rFonts w:ascii="Arial" w:hAnsi="Arial" w:cs="Arial"/>
        </w:rPr>
        <w:t>.</w:t>
      </w:r>
      <w:r w:rsidRPr="0033429A">
        <w:rPr>
          <w:rFonts w:ascii="Arial" w:hAnsi="Arial" w:cs="Arial"/>
        </w:rPr>
        <w:t>-</w:t>
      </w:r>
    </w:p>
    <w:p w:rsidR="00D31B8B" w:rsidRPr="0033429A" w:rsidRDefault="00266F54" w:rsidP="00D31B8B">
      <w:pPr>
        <w:numPr>
          <w:ilvl w:val="12"/>
          <w:numId w:val="0"/>
        </w:numPr>
        <w:jc w:val="both"/>
        <w:rPr>
          <w:rFonts w:ascii="Arial" w:hAnsi="Arial" w:cs="Arial"/>
          <w:b/>
        </w:rPr>
      </w:pPr>
      <w:r w:rsidRPr="0033429A">
        <w:rPr>
          <w:rFonts w:ascii="Arial" w:hAnsi="Arial" w:cs="Arial"/>
          <w:b/>
        </w:rPr>
        <w:object w:dxaOrig="9588" w:dyaOrig="1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86.25pt" o:ole="">
            <v:imagedata r:id="rId9" o:title=""/>
          </v:shape>
          <o:OLEObject Type="Embed" ProgID="Excel.Sheet.8" ShapeID="_x0000_i1025" DrawAspect="Content" ObjectID="_1570956459" r:id="rId10"/>
        </w:object>
      </w:r>
    </w:p>
    <w:p w:rsidR="00D31B8B" w:rsidRPr="0033429A" w:rsidRDefault="00D31B8B" w:rsidP="00D31B8B">
      <w:pPr>
        <w:numPr>
          <w:ilvl w:val="12"/>
          <w:numId w:val="0"/>
        </w:numPr>
        <w:ind w:firstLine="1276"/>
        <w:jc w:val="both"/>
        <w:rPr>
          <w:rFonts w:ascii="Arial" w:hAnsi="Arial" w:cs="Arial"/>
          <w:b/>
        </w:rPr>
      </w:pPr>
      <w:r w:rsidRPr="0033429A">
        <w:rPr>
          <w:rFonts w:ascii="Arial" w:hAnsi="Arial" w:cs="Arial"/>
        </w:rPr>
        <w:t xml:space="preserve">El presupuesto por la adquisición de </w:t>
      </w:r>
      <w:r w:rsidR="006E6BB7" w:rsidRPr="0033429A">
        <w:rPr>
          <w:rFonts w:ascii="Arial" w:hAnsi="Arial" w:cs="Arial"/>
        </w:rPr>
        <w:t>un</w:t>
      </w:r>
      <w:r w:rsidRPr="0033429A">
        <w:rPr>
          <w:rFonts w:ascii="Arial" w:hAnsi="Arial" w:cs="Arial"/>
        </w:rPr>
        <w:t xml:space="preserve"> (</w:t>
      </w:r>
      <w:r w:rsidR="006E6BB7" w:rsidRPr="0033429A">
        <w:rPr>
          <w:rFonts w:ascii="Arial" w:hAnsi="Arial" w:cs="Arial"/>
        </w:rPr>
        <w:t>1</w:t>
      </w:r>
      <w:r w:rsidRPr="0033429A">
        <w:rPr>
          <w:rFonts w:ascii="Arial" w:hAnsi="Arial" w:cs="Arial"/>
        </w:rPr>
        <w:t>) compactador según las Especificaciones del presente Pliego, es de</w:t>
      </w:r>
      <w:r w:rsidRPr="0033429A">
        <w:rPr>
          <w:rFonts w:ascii="Arial" w:hAnsi="Arial" w:cs="Arial"/>
          <w:b/>
        </w:rPr>
        <w:t xml:space="preserve"> </w:t>
      </w:r>
      <w:r w:rsidR="00266F54" w:rsidRPr="0033429A">
        <w:rPr>
          <w:rFonts w:ascii="Arial" w:hAnsi="Arial" w:cs="Arial"/>
          <w:b/>
        </w:rPr>
        <w:t xml:space="preserve">PESOS DOS MILLONES </w:t>
      </w:r>
      <w:r w:rsidR="00266F54">
        <w:rPr>
          <w:rFonts w:ascii="Arial" w:hAnsi="Arial" w:cs="Arial"/>
          <w:b/>
        </w:rPr>
        <w:t>CUATROCIENTOS SETENTA Y TRES MIL SETECIENTOS SESENTA Y NUEVE</w:t>
      </w:r>
      <w:r w:rsidR="00266F54" w:rsidRPr="0033429A">
        <w:rPr>
          <w:rFonts w:ascii="Arial" w:hAnsi="Arial" w:cs="Arial"/>
          <w:b/>
        </w:rPr>
        <w:t xml:space="preserve"> CON 00/100, ($</w:t>
      </w:r>
      <w:r w:rsidR="00266F54" w:rsidRPr="00B00C2B">
        <w:rPr>
          <w:rFonts w:ascii="Arial" w:hAnsi="Arial" w:cs="Arial"/>
          <w:b/>
        </w:rPr>
        <w:t>2.473.769</w:t>
      </w:r>
      <w:r w:rsidR="00DF5B0A">
        <w:rPr>
          <w:rFonts w:ascii="Arial" w:hAnsi="Arial" w:cs="Arial"/>
          <w:b/>
        </w:rPr>
        <w:t>,00</w:t>
      </w:r>
      <w:r w:rsidR="00266F54" w:rsidRPr="0033429A">
        <w:rPr>
          <w:rFonts w:ascii="Arial" w:hAnsi="Arial" w:cs="Arial"/>
          <w:b/>
        </w:rPr>
        <w:t>)</w:t>
      </w:r>
      <w:r w:rsidR="00266F54" w:rsidRPr="00B00C2B">
        <w:rPr>
          <w:rFonts w:ascii="Arial" w:hAnsi="Arial" w:cs="Arial"/>
          <w:b/>
        </w:rPr>
        <w:t>.</w:t>
      </w:r>
      <w:r w:rsidR="00266F54">
        <w:rPr>
          <w:rFonts w:ascii="Arial" w:hAnsi="Arial" w:cs="Arial"/>
          <w:b/>
        </w:rPr>
        <w:t>-</w:t>
      </w:r>
    </w:p>
    <w:p w:rsidR="00D31B8B" w:rsidRPr="0033429A" w:rsidRDefault="00D31B8B" w:rsidP="00D31B8B">
      <w:pPr>
        <w:jc w:val="both"/>
        <w:rPr>
          <w:rFonts w:ascii="Arial" w:hAnsi="Arial" w:cs="Arial"/>
          <w:b/>
          <w:u w:val="single"/>
        </w:rPr>
      </w:pPr>
      <w:r w:rsidRPr="0033429A">
        <w:rPr>
          <w:rFonts w:ascii="Arial" w:hAnsi="Arial" w:cs="Arial"/>
          <w:b/>
        </w:rPr>
        <w:t xml:space="preserve">2 – </w:t>
      </w:r>
      <w:r w:rsidRPr="0033429A">
        <w:rPr>
          <w:rFonts w:ascii="Arial" w:hAnsi="Arial" w:cs="Arial"/>
          <w:b/>
          <w:u w:val="single"/>
        </w:rPr>
        <w:t>PRECIO CONFORMADO</w:t>
      </w:r>
    </w:p>
    <w:p w:rsidR="00D31B8B" w:rsidRPr="0033429A" w:rsidRDefault="00D31B8B" w:rsidP="00D31B8B">
      <w:pPr>
        <w:ind w:firstLine="1276"/>
        <w:jc w:val="both"/>
        <w:rPr>
          <w:rFonts w:ascii="Arial" w:hAnsi="Arial" w:cs="Arial"/>
          <w:b/>
        </w:rPr>
      </w:pPr>
      <w:r w:rsidRPr="0033429A">
        <w:rPr>
          <w:rFonts w:ascii="Arial" w:hAnsi="Arial" w:cs="Arial"/>
        </w:rPr>
        <w:t xml:space="preserve">El precio conformado se constituye por la oferta, más todo otro importe que resulte necesario para concretar la entrega de la unidad en el Taller Central de la D.V.P. como ser fletes, siendo estos conceptos meramente enunciativos. </w:t>
      </w:r>
      <w:r w:rsidRPr="0033429A">
        <w:rPr>
          <w:rFonts w:ascii="Arial" w:hAnsi="Arial" w:cs="Arial"/>
          <w:b/>
        </w:rPr>
        <w:t>No se aceptaran costos que no estén considerados y expresados en la oferta.-</w:t>
      </w:r>
    </w:p>
    <w:p w:rsidR="0033429A" w:rsidRPr="0033429A" w:rsidRDefault="007C386A" w:rsidP="0033429A">
      <w:pPr>
        <w:pStyle w:val="Sinespaciado"/>
        <w:jc w:val="both"/>
        <w:rPr>
          <w:rFonts w:ascii="Arial" w:hAnsi="Arial" w:cs="Arial"/>
          <w:b/>
        </w:rPr>
      </w:pPr>
      <w:r>
        <w:rPr>
          <w:rFonts w:ascii="Arial" w:hAnsi="Arial" w:cs="Arial"/>
          <w:b/>
        </w:rPr>
        <w:t>3</w:t>
      </w:r>
      <w:r w:rsidR="0033429A" w:rsidRPr="0033429A">
        <w:rPr>
          <w:rFonts w:ascii="Arial" w:hAnsi="Arial" w:cs="Arial"/>
          <w:b/>
        </w:rPr>
        <w:t xml:space="preserve"> – INSCRIPCION INICIAL:</w:t>
      </w:r>
    </w:p>
    <w:p w:rsidR="0033429A" w:rsidRPr="0033429A" w:rsidRDefault="0033429A" w:rsidP="0033429A">
      <w:pPr>
        <w:pStyle w:val="Sinespaciado"/>
        <w:rPr>
          <w:rFonts w:ascii="Arial" w:hAnsi="Arial" w:cs="Arial"/>
        </w:rPr>
      </w:pPr>
    </w:p>
    <w:p w:rsidR="0033429A" w:rsidRPr="0033429A" w:rsidRDefault="0033429A" w:rsidP="0033429A">
      <w:pPr>
        <w:pStyle w:val="Sinespaciado"/>
        <w:ind w:firstLine="708"/>
        <w:rPr>
          <w:rFonts w:ascii="Arial" w:hAnsi="Arial" w:cs="Arial"/>
        </w:rPr>
      </w:pPr>
      <w:r w:rsidRPr="0033429A">
        <w:rPr>
          <w:rFonts w:ascii="Arial" w:hAnsi="Arial" w:cs="Arial"/>
        </w:rPr>
        <w:t xml:space="preserve">Los costos de Inscripción Inicial del vehículo, en el Registro Nacional de la Propiedad del Automotor, deberán ser incluidos en el </w:t>
      </w:r>
      <w:r w:rsidRPr="0033429A">
        <w:rPr>
          <w:rFonts w:ascii="Arial" w:hAnsi="Arial" w:cs="Arial"/>
          <w:b/>
        </w:rPr>
        <w:t>precio conformado</w:t>
      </w:r>
      <w:r w:rsidRPr="0033429A">
        <w:rPr>
          <w:rFonts w:ascii="Arial" w:hAnsi="Arial" w:cs="Arial"/>
        </w:rPr>
        <w:t>, como así también los de patentamiento y todo otro gasto que permita la circulación legal del mismo.-</w:t>
      </w:r>
    </w:p>
    <w:p w:rsidR="0033429A" w:rsidRPr="0033429A" w:rsidRDefault="0033429A" w:rsidP="00D31B8B">
      <w:pPr>
        <w:ind w:firstLine="1276"/>
        <w:jc w:val="both"/>
        <w:rPr>
          <w:rFonts w:ascii="Arial" w:hAnsi="Arial" w:cs="Arial"/>
          <w:b/>
        </w:rPr>
      </w:pPr>
    </w:p>
    <w:p w:rsidR="00D31B8B" w:rsidRPr="0033429A" w:rsidRDefault="007C386A" w:rsidP="00D31B8B">
      <w:pPr>
        <w:jc w:val="both"/>
        <w:rPr>
          <w:rFonts w:ascii="Arial" w:hAnsi="Arial" w:cs="Arial"/>
          <w:b/>
          <w:u w:val="single"/>
        </w:rPr>
      </w:pPr>
      <w:r>
        <w:rPr>
          <w:rFonts w:ascii="Arial" w:hAnsi="Arial" w:cs="Arial"/>
          <w:b/>
        </w:rPr>
        <w:t>4</w:t>
      </w:r>
      <w:r w:rsidR="00D31B8B" w:rsidRPr="0033429A">
        <w:rPr>
          <w:rFonts w:ascii="Arial" w:hAnsi="Arial" w:cs="Arial"/>
          <w:b/>
        </w:rPr>
        <w:t xml:space="preserve">–  </w:t>
      </w:r>
      <w:r w:rsidR="00D31B8B" w:rsidRPr="0033429A">
        <w:rPr>
          <w:rFonts w:ascii="Arial" w:hAnsi="Arial" w:cs="Arial"/>
          <w:b/>
          <w:u w:val="single"/>
        </w:rPr>
        <w:t>CRITERIO DE ADJUDICACIÓN</w:t>
      </w:r>
    </w:p>
    <w:p w:rsidR="00D31B8B" w:rsidRPr="0033429A" w:rsidRDefault="00D31B8B" w:rsidP="00D31B8B">
      <w:pPr>
        <w:ind w:firstLine="1276"/>
        <w:jc w:val="both"/>
        <w:rPr>
          <w:rFonts w:ascii="Arial" w:hAnsi="Arial" w:cs="Arial"/>
        </w:rPr>
      </w:pPr>
      <w:r w:rsidRPr="0033429A">
        <w:rPr>
          <w:rFonts w:ascii="Arial" w:hAnsi="Arial" w:cs="Arial"/>
        </w:rPr>
        <w:t>La propuesta que cumpla con todos los requi</w:t>
      </w:r>
      <w:r w:rsidR="00CE65E7">
        <w:rPr>
          <w:rFonts w:ascii="Arial" w:hAnsi="Arial" w:cs="Arial"/>
        </w:rPr>
        <w:t xml:space="preserve">sitos formales de admisibilidad, </w:t>
      </w:r>
      <w:r w:rsidRPr="0033429A">
        <w:rPr>
          <w:rFonts w:ascii="Arial" w:hAnsi="Arial" w:cs="Arial"/>
        </w:rPr>
        <w:t>pasara a ser cotejada con las otras ya admitidas, y todas estas serán sometidas a un proceso de análisis en donde a través de un sistema, como el que seguidamente se describe, se le otorgaran puntos y según lo sumado por cada una de las mismas, se propiciará a la que más cantidad de puntos obtenga.-</w:t>
      </w:r>
    </w:p>
    <w:p w:rsidR="00F77CD5" w:rsidRPr="0033429A" w:rsidRDefault="0033429A" w:rsidP="00F77CD5">
      <w:pPr>
        <w:ind w:firstLine="1276"/>
        <w:jc w:val="both"/>
        <w:rPr>
          <w:rFonts w:ascii="Arial" w:hAnsi="Arial" w:cs="Arial"/>
        </w:rPr>
      </w:pPr>
      <w:r>
        <w:rPr>
          <w:rFonts w:ascii="Arial" w:hAnsi="Arial" w:cs="Arial"/>
        </w:rPr>
        <w:t>L</w:t>
      </w:r>
      <w:r w:rsidR="00D31B8B" w:rsidRPr="0033429A">
        <w:rPr>
          <w:rFonts w:ascii="Arial" w:hAnsi="Arial" w:cs="Arial"/>
        </w:rPr>
        <w:t>a adjudicación de puntos se realizará de acuerdo al siguiente criterio:</w:t>
      </w:r>
    </w:p>
    <w:tbl>
      <w:tblPr>
        <w:tblpPr w:leftFromText="141" w:rightFromText="141" w:vertAnchor="text" w:horzAnchor="margin" w:tblpXSpec="center" w:tblpY="75"/>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40" w:type="dxa"/>
          <w:right w:w="40" w:type="dxa"/>
        </w:tblCellMar>
        <w:tblLook w:val="0000" w:firstRow="0" w:lastRow="0" w:firstColumn="0" w:lastColumn="0" w:noHBand="0" w:noVBand="0"/>
      </w:tblPr>
      <w:tblGrid>
        <w:gridCol w:w="806"/>
        <w:gridCol w:w="6747"/>
        <w:gridCol w:w="1364"/>
      </w:tblGrid>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A</w:t>
            </w:r>
          </w:p>
        </w:tc>
        <w:tc>
          <w:tcPr>
            <w:tcW w:w="6747" w:type="dxa"/>
          </w:tcPr>
          <w:p w:rsidR="0033429A" w:rsidRPr="0033429A" w:rsidRDefault="0033429A" w:rsidP="0033429A">
            <w:pPr>
              <w:rPr>
                <w:rFonts w:ascii="Arial" w:hAnsi="Arial" w:cs="Arial"/>
                <w:b/>
              </w:rPr>
            </w:pPr>
            <w:r w:rsidRPr="0033429A">
              <w:rPr>
                <w:rFonts w:ascii="Arial" w:hAnsi="Arial" w:cs="Arial"/>
                <w:b/>
              </w:rPr>
              <w:t>Por mejor precio</w:t>
            </w:r>
          </w:p>
        </w:tc>
        <w:tc>
          <w:tcPr>
            <w:tcW w:w="1364" w:type="dxa"/>
          </w:tcPr>
          <w:p w:rsidR="0033429A" w:rsidRPr="0033429A" w:rsidRDefault="0033429A" w:rsidP="0033429A">
            <w:pPr>
              <w:jc w:val="center"/>
              <w:rPr>
                <w:rFonts w:ascii="Arial" w:hAnsi="Arial" w:cs="Arial"/>
                <w:b/>
              </w:rPr>
            </w:pPr>
            <w:r w:rsidRPr="0033429A">
              <w:rPr>
                <w:rFonts w:ascii="Arial" w:hAnsi="Arial" w:cs="Arial"/>
                <w:b/>
              </w:rPr>
              <w:t>65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B</w:t>
            </w:r>
          </w:p>
        </w:tc>
        <w:tc>
          <w:tcPr>
            <w:tcW w:w="6747" w:type="dxa"/>
          </w:tcPr>
          <w:p w:rsidR="0033429A" w:rsidRPr="0033429A" w:rsidRDefault="0033429A" w:rsidP="0033429A">
            <w:pPr>
              <w:rPr>
                <w:rFonts w:ascii="Arial" w:hAnsi="Arial" w:cs="Arial"/>
                <w:b/>
              </w:rPr>
            </w:pPr>
            <w:r w:rsidRPr="0033429A">
              <w:rPr>
                <w:rFonts w:ascii="Arial" w:hAnsi="Arial" w:cs="Arial"/>
                <w:b/>
              </w:rPr>
              <w:t>Por menor plazo de entrega</w:t>
            </w:r>
          </w:p>
        </w:tc>
        <w:tc>
          <w:tcPr>
            <w:tcW w:w="1364" w:type="dxa"/>
          </w:tcPr>
          <w:p w:rsidR="0033429A" w:rsidRPr="0033429A" w:rsidRDefault="0033429A" w:rsidP="0033429A">
            <w:pPr>
              <w:jc w:val="center"/>
              <w:rPr>
                <w:rFonts w:ascii="Arial" w:hAnsi="Arial" w:cs="Arial"/>
                <w:b/>
              </w:rPr>
            </w:pPr>
            <w:r w:rsidRPr="0033429A">
              <w:rPr>
                <w:rFonts w:ascii="Arial" w:hAnsi="Arial" w:cs="Arial"/>
                <w:b/>
              </w:rPr>
              <w:t>5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C</w:t>
            </w:r>
          </w:p>
        </w:tc>
        <w:tc>
          <w:tcPr>
            <w:tcW w:w="6747" w:type="dxa"/>
          </w:tcPr>
          <w:p w:rsidR="0033429A" w:rsidRPr="0033429A" w:rsidRDefault="0033429A" w:rsidP="0033429A">
            <w:pPr>
              <w:rPr>
                <w:rFonts w:ascii="Arial" w:hAnsi="Arial" w:cs="Arial"/>
                <w:b/>
              </w:rPr>
            </w:pPr>
            <w:r w:rsidRPr="0033429A">
              <w:rPr>
                <w:rFonts w:ascii="Arial" w:hAnsi="Arial" w:cs="Arial"/>
                <w:b/>
              </w:rPr>
              <w:t>Por aspectos Técnicos</w:t>
            </w:r>
          </w:p>
        </w:tc>
        <w:tc>
          <w:tcPr>
            <w:tcW w:w="1364" w:type="dxa"/>
          </w:tcPr>
          <w:p w:rsidR="0033429A" w:rsidRPr="0033429A" w:rsidRDefault="004632A7" w:rsidP="0033429A">
            <w:pPr>
              <w:jc w:val="center"/>
              <w:rPr>
                <w:rFonts w:ascii="Arial" w:hAnsi="Arial" w:cs="Arial"/>
                <w:b/>
              </w:rPr>
            </w:pPr>
            <w:r>
              <w:rPr>
                <w:rFonts w:ascii="Arial" w:hAnsi="Arial" w:cs="Arial"/>
                <w:b/>
              </w:rPr>
              <w:t>28</w:t>
            </w:r>
            <w:r w:rsidR="0033429A" w:rsidRPr="0033429A">
              <w:rPr>
                <w:rFonts w:ascii="Arial" w:hAnsi="Arial" w:cs="Arial"/>
                <w:b/>
              </w:rPr>
              <w:t xml:space="preserve">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C-1</w:t>
            </w:r>
          </w:p>
        </w:tc>
        <w:tc>
          <w:tcPr>
            <w:tcW w:w="6747" w:type="dxa"/>
          </w:tcPr>
          <w:p w:rsidR="0033429A" w:rsidRPr="0033429A" w:rsidRDefault="00FE60AB" w:rsidP="00690FC5">
            <w:pPr>
              <w:rPr>
                <w:rFonts w:ascii="Arial" w:hAnsi="Arial" w:cs="Arial"/>
              </w:rPr>
            </w:pPr>
            <w:r>
              <w:rPr>
                <w:rFonts w:ascii="Arial" w:hAnsi="Arial" w:cs="Arial"/>
              </w:rPr>
              <w:t xml:space="preserve">Mayor </w:t>
            </w:r>
            <w:r w:rsidR="00690FC5">
              <w:rPr>
                <w:rFonts w:ascii="Arial" w:hAnsi="Arial" w:cs="Arial"/>
              </w:rPr>
              <w:t>peso en el eje del rodillo</w:t>
            </w:r>
          </w:p>
        </w:tc>
        <w:tc>
          <w:tcPr>
            <w:tcW w:w="1364" w:type="dxa"/>
          </w:tcPr>
          <w:p w:rsidR="0033429A" w:rsidRPr="0033429A" w:rsidRDefault="006940D2" w:rsidP="006940D2">
            <w:pPr>
              <w:jc w:val="center"/>
              <w:rPr>
                <w:rFonts w:ascii="Arial" w:hAnsi="Arial" w:cs="Arial"/>
              </w:rPr>
            </w:pPr>
            <w:r>
              <w:rPr>
                <w:rFonts w:ascii="Arial" w:hAnsi="Arial" w:cs="Arial"/>
              </w:rPr>
              <w:t>15</w:t>
            </w:r>
            <w:r w:rsidR="0033429A" w:rsidRPr="0033429A">
              <w:rPr>
                <w:rFonts w:ascii="Arial" w:hAnsi="Arial" w:cs="Arial"/>
              </w:rPr>
              <w:t xml:space="preserve">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C-2</w:t>
            </w:r>
          </w:p>
        </w:tc>
        <w:tc>
          <w:tcPr>
            <w:tcW w:w="6747" w:type="dxa"/>
          </w:tcPr>
          <w:p w:rsidR="0033429A" w:rsidRPr="0033429A" w:rsidRDefault="0033429A" w:rsidP="00060D32">
            <w:pPr>
              <w:rPr>
                <w:rFonts w:ascii="Arial" w:hAnsi="Arial" w:cs="Arial"/>
              </w:rPr>
            </w:pPr>
            <w:r w:rsidRPr="0033429A">
              <w:rPr>
                <w:rFonts w:ascii="Arial" w:hAnsi="Arial" w:cs="Arial"/>
              </w:rPr>
              <w:t xml:space="preserve">Mayor </w:t>
            </w:r>
            <w:r w:rsidR="00060D32">
              <w:rPr>
                <w:rFonts w:ascii="Arial" w:hAnsi="Arial" w:cs="Arial"/>
              </w:rPr>
              <w:t>potencia del motor principal</w:t>
            </w:r>
          </w:p>
        </w:tc>
        <w:tc>
          <w:tcPr>
            <w:tcW w:w="1364" w:type="dxa"/>
          </w:tcPr>
          <w:p w:rsidR="0033429A" w:rsidRPr="0033429A" w:rsidRDefault="0033429A" w:rsidP="004632A7">
            <w:pPr>
              <w:jc w:val="center"/>
              <w:rPr>
                <w:rFonts w:ascii="Arial" w:hAnsi="Arial" w:cs="Arial"/>
              </w:rPr>
            </w:pPr>
            <w:r w:rsidRPr="0033429A">
              <w:rPr>
                <w:rFonts w:ascii="Arial" w:hAnsi="Arial" w:cs="Arial"/>
              </w:rPr>
              <w:t>1</w:t>
            </w:r>
            <w:r w:rsidR="004632A7">
              <w:rPr>
                <w:rFonts w:ascii="Arial" w:hAnsi="Arial" w:cs="Arial"/>
              </w:rPr>
              <w:t>3</w:t>
            </w:r>
            <w:r w:rsidRPr="0033429A">
              <w:rPr>
                <w:rFonts w:ascii="Arial" w:hAnsi="Arial" w:cs="Arial"/>
              </w:rPr>
              <w:t xml:space="preserve"> puntos</w:t>
            </w:r>
          </w:p>
        </w:tc>
      </w:tr>
      <w:tr w:rsidR="0033429A" w:rsidRPr="0033429A" w:rsidTr="0033429A">
        <w:tc>
          <w:tcPr>
            <w:tcW w:w="806" w:type="dxa"/>
          </w:tcPr>
          <w:p w:rsidR="0033429A" w:rsidRPr="0033429A" w:rsidRDefault="0033429A" w:rsidP="0033429A">
            <w:pPr>
              <w:jc w:val="center"/>
              <w:rPr>
                <w:rFonts w:ascii="Arial" w:hAnsi="Arial" w:cs="Arial"/>
                <w:b/>
              </w:rPr>
            </w:pPr>
            <w:r w:rsidRPr="0033429A">
              <w:rPr>
                <w:rFonts w:ascii="Arial" w:hAnsi="Arial" w:cs="Arial"/>
                <w:b/>
              </w:rPr>
              <w:t>D</w:t>
            </w:r>
          </w:p>
        </w:tc>
        <w:tc>
          <w:tcPr>
            <w:tcW w:w="6747" w:type="dxa"/>
          </w:tcPr>
          <w:p w:rsidR="0033429A" w:rsidRPr="0033429A" w:rsidRDefault="0033429A" w:rsidP="0033429A">
            <w:pPr>
              <w:rPr>
                <w:rFonts w:ascii="Arial" w:hAnsi="Arial" w:cs="Arial"/>
                <w:b/>
              </w:rPr>
            </w:pPr>
            <w:r w:rsidRPr="0033429A">
              <w:rPr>
                <w:rFonts w:ascii="Arial" w:hAnsi="Arial" w:cs="Arial"/>
                <w:b/>
              </w:rPr>
              <w:t>Por servicio técnico</w:t>
            </w:r>
          </w:p>
        </w:tc>
        <w:tc>
          <w:tcPr>
            <w:tcW w:w="1364" w:type="dxa"/>
          </w:tcPr>
          <w:p w:rsidR="0033429A" w:rsidRPr="0033429A" w:rsidRDefault="0033429A" w:rsidP="0033429A">
            <w:pPr>
              <w:jc w:val="center"/>
              <w:rPr>
                <w:rFonts w:ascii="Arial" w:hAnsi="Arial" w:cs="Arial"/>
                <w:b/>
              </w:rPr>
            </w:pPr>
            <w:r w:rsidRPr="0033429A">
              <w:rPr>
                <w:rFonts w:ascii="Arial" w:hAnsi="Arial" w:cs="Arial"/>
                <w:b/>
              </w:rPr>
              <w:t>2 puntos</w:t>
            </w:r>
          </w:p>
        </w:tc>
      </w:tr>
      <w:tr w:rsidR="0033429A" w:rsidRPr="0033429A" w:rsidTr="0033429A">
        <w:tc>
          <w:tcPr>
            <w:tcW w:w="806" w:type="dxa"/>
          </w:tcPr>
          <w:p w:rsidR="0033429A" w:rsidRPr="0033429A" w:rsidRDefault="0033429A" w:rsidP="0033429A">
            <w:pPr>
              <w:jc w:val="center"/>
              <w:rPr>
                <w:rFonts w:ascii="Arial" w:hAnsi="Arial" w:cs="Arial"/>
                <w:b/>
              </w:rPr>
            </w:pPr>
          </w:p>
        </w:tc>
        <w:tc>
          <w:tcPr>
            <w:tcW w:w="6747" w:type="dxa"/>
          </w:tcPr>
          <w:p w:rsidR="0033429A" w:rsidRPr="0033429A" w:rsidRDefault="0033429A" w:rsidP="0033429A">
            <w:pPr>
              <w:rPr>
                <w:rFonts w:ascii="Arial" w:hAnsi="Arial" w:cs="Arial"/>
                <w:b/>
              </w:rPr>
            </w:pPr>
            <w:r w:rsidRPr="0033429A">
              <w:rPr>
                <w:rFonts w:ascii="Arial" w:hAnsi="Arial" w:cs="Arial"/>
                <w:b/>
              </w:rPr>
              <w:t>Puntaje máximo</w:t>
            </w:r>
          </w:p>
        </w:tc>
        <w:tc>
          <w:tcPr>
            <w:tcW w:w="1364" w:type="dxa"/>
          </w:tcPr>
          <w:p w:rsidR="0033429A" w:rsidRPr="0033429A" w:rsidRDefault="0033429A" w:rsidP="0033429A">
            <w:pPr>
              <w:jc w:val="center"/>
              <w:rPr>
                <w:rFonts w:ascii="Arial" w:hAnsi="Arial" w:cs="Arial"/>
                <w:b/>
              </w:rPr>
            </w:pPr>
            <w:r w:rsidRPr="0033429A">
              <w:rPr>
                <w:rFonts w:ascii="Arial" w:hAnsi="Arial" w:cs="Arial"/>
                <w:b/>
              </w:rPr>
              <w:t>100 puntos</w:t>
            </w:r>
          </w:p>
        </w:tc>
      </w:tr>
    </w:tbl>
    <w:p w:rsidR="00266F54" w:rsidRDefault="00266F54" w:rsidP="00D31B8B">
      <w:pPr>
        <w:ind w:firstLine="1276"/>
        <w:jc w:val="both"/>
        <w:rPr>
          <w:rFonts w:ascii="Arial" w:hAnsi="Arial" w:cs="Arial"/>
        </w:rPr>
      </w:pPr>
    </w:p>
    <w:p w:rsidR="00EF781A" w:rsidRDefault="00D31B8B" w:rsidP="00D31B8B">
      <w:pPr>
        <w:ind w:firstLine="1276"/>
        <w:jc w:val="both"/>
        <w:rPr>
          <w:rFonts w:ascii="Arial" w:hAnsi="Arial" w:cs="Arial"/>
        </w:rPr>
      </w:pPr>
      <w:r w:rsidRPr="0033429A">
        <w:rPr>
          <w:rFonts w:ascii="Arial" w:hAnsi="Arial" w:cs="Arial"/>
        </w:rPr>
        <w:t>El procedimiento de obtención de los puntos, se des</w:t>
      </w:r>
      <w:r w:rsidR="00EF781A" w:rsidRPr="0033429A">
        <w:rPr>
          <w:rFonts w:ascii="Arial" w:hAnsi="Arial" w:cs="Arial"/>
        </w:rPr>
        <w:t xml:space="preserve">arrolla en  punto </w:t>
      </w:r>
      <w:r w:rsidR="006940D2">
        <w:rPr>
          <w:rFonts w:ascii="Arial" w:hAnsi="Arial" w:cs="Arial"/>
        </w:rPr>
        <w:t>5</w:t>
      </w:r>
      <w:r w:rsidR="00EF781A" w:rsidRPr="0033429A">
        <w:rPr>
          <w:rFonts w:ascii="Arial" w:hAnsi="Arial" w:cs="Arial"/>
        </w:rPr>
        <w:t>-.</w:t>
      </w:r>
    </w:p>
    <w:p w:rsidR="00D31B8B" w:rsidRPr="0033429A" w:rsidRDefault="007C386A" w:rsidP="00D31B8B">
      <w:pPr>
        <w:rPr>
          <w:rFonts w:ascii="Arial" w:hAnsi="Arial" w:cs="Arial"/>
          <w:b/>
          <w:u w:val="single"/>
        </w:rPr>
      </w:pPr>
      <w:r>
        <w:rPr>
          <w:rFonts w:ascii="Arial" w:hAnsi="Arial" w:cs="Arial"/>
          <w:b/>
        </w:rPr>
        <w:t>5</w:t>
      </w:r>
      <w:r w:rsidR="00D31B8B" w:rsidRPr="0033429A">
        <w:rPr>
          <w:rFonts w:ascii="Arial" w:hAnsi="Arial" w:cs="Arial"/>
          <w:b/>
        </w:rPr>
        <w:t xml:space="preserve"> – </w:t>
      </w:r>
      <w:r w:rsidR="00D31B8B" w:rsidRPr="0033429A">
        <w:rPr>
          <w:rFonts w:ascii="Arial" w:hAnsi="Arial" w:cs="Arial"/>
          <w:b/>
          <w:u w:val="single"/>
        </w:rPr>
        <w:t>CRITERIO PARA EVALUAR LAS OFERTAS</w:t>
      </w:r>
    </w:p>
    <w:p w:rsidR="00D31B8B" w:rsidRPr="0033429A" w:rsidRDefault="007C386A" w:rsidP="00D31B8B">
      <w:pPr>
        <w:ind w:left="284"/>
        <w:rPr>
          <w:rFonts w:ascii="Arial" w:hAnsi="Arial" w:cs="Arial"/>
          <w:b/>
        </w:rPr>
      </w:pPr>
      <w:r>
        <w:rPr>
          <w:rFonts w:ascii="Arial" w:hAnsi="Arial" w:cs="Arial"/>
          <w:b/>
        </w:rPr>
        <w:t>5</w:t>
      </w:r>
      <w:r w:rsidR="00D31B8B" w:rsidRPr="0033429A">
        <w:rPr>
          <w:rFonts w:ascii="Arial" w:hAnsi="Arial" w:cs="Arial"/>
          <w:b/>
        </w:rPr>
        <w:t>.1 – Por Mejor Precio (A)</w:t>
      </w:r>
    </w:p>
    <w:p w:rsidR="00D31B8B" w:rsidRPr="0033429A" w:rsidRDefault="00D31B8B" w:rsidP="00D31B8B">
      <w:pPr>
        <w:ind w:left="284" w:firstLine="992"/>
        <w:jc w:val="both"/>
        <w:rPr>
          <w:rFonts w:ascii="Arial" w:hAnsi="Arial" w:cs="Arial"/>
        </w:rPr>
      </w:pPr>
      <w:r w:rsidRPr="0033429A">
        <w:rPr>
          <w:rFonts w:ascii="Arial" w:hAnsi="Arial" w:cs="Arial"/>
        </w:rPr>
        <w:t xml:space="preserve">Se otorgaran </w:t>
      </w:r>
      <w:r w:rsidR="00CE65E7">
        <w:rPr>
          <w:rFonts w:ascii="Arial" w:hAnsi="Arial" w:cs="Arial"/>
        </w:rPr>
        <w:t>sesenta</w:t>
      </w:r>
      <w:r w:rsidRPr="0033429A">
        <w:rPr>
          <w:rFonts w:ascii="Arial" w:hAnsi="Arial" w:cs="Arial"/>
        </w:rPr>
        <w:t xml:space="preserve"> y cinco (</w:t>
      </w:r>
      <w:r w:rsidR="00EF781A" w:rsidRPr="0033429A">
        <w:rPr>
          <w:rFonts w:ascii="Arial" w:hAnsi="Arial" w:cs="Arial"/>
        </w:rPr>
        <w:t>6</w:t>
      </w:r>
      <w:r w:rsidRPr="0033429A">
        <w:rPr>
          <w:rFonts w:ascii="Arial" w:hAnsi="Arial" w:cs="Arial"/>
        </w:rPr>
        <w:t>5) puntos, a la oferta que cotice el menor precio conformado de acuerdo a lo indicado anteriormente en el punto 2-, el resto de las ofertas obtendrán puntos de acuerdo a la siguiente ecuación:</w:t>
      </w:r>
    </w:p>
    <w:p w:rsidR="00D31B8B" w:rsidRPr="0033429A" w:rsidRDefault="00D31B8B" w:rsidP="00D31B8B">
      <w:pPr>
        <w:ind w:left="284" w:firstLine="992"/>
        <w:jc w:val="both"/>
        <w:rPr>
          <w:rFonts w:ascii="Arial" w:hAnsi="Arial" w:cs="Arial"/>
        </w:rPr>
      </w:pPr>
      <w:r w:rsidRPr="0033429A">
        <w:rPr>
          <w:rFonts w:ascii="Arial" w:hAnsi="Arial" w:cs="Arial"/>
        </w:rPr>
        <w:t xml:space="preserve">Por Mejor precio =    </w:t>
      </w:r>
      <w:r w:rsidR="006940D2" w:rsidRPr="006940D2">
        <w:rPr>
          <w:rFonts w:ascii="Arial" w:hAnsi="Arial" w:cs="Arial"/>
          <w:color w:val="FFFFFF" w:themeColor="background1"/>
          <w:u w:val="single"/>
          <w:shd w:val="clear" w:color="auto" w:fill="FFFFFF" w:themeFill="background1"/>
        </w:rPr>
        <w:t>.</w:t>
      </w:r>
      <w:r w:rsidR="006940D2">
        <w:rPr>
          <w:rFonts w:ascii="Arial" w:hAnsi="Arial" w:cs="Arial"/>
          <w:u w:val="single"/>
        </w:rPr>
        <w:t xml:space="preserve"> </w:t>
      </w:r>
      <w:r w:rsidRPr="006940D2">
        <w:rPr>
          <w:rFonts w:ascii="Arial" w:hAnsi="Arial" w:cs="Arial"/>
          <w:u w:val="single"/>
        </w:rPr>
        <w:t xml:space="preserve"> </w:t>
      </w:r>
      <w:r w:rsidR="006940D2">
        <w:rPr>
          <w:rFonts w:ascii="Arial" w:hAnsi="Arial" w:cs="Arial"/>
          <w:u w:val="single"/>
        </w:rPr>
        <w:t xml:space="preserve">   </w:t>
      </w:r>
      <w:r w:rsidRPr="006940D2">
        <w:rPr>
          <w:rFonts w:ascii="Arial" w:hAnsi="Arial" w:cs="Arial"/>
          <w:u w:val="single"/>
        </w:rPr>
        <w:t xml:space="preserve">  </w:t>
      </w:r>
      <w:r w:rsidR="00EF781A" w:rsidRPr="006940D2">
        <w:rPr>
          <w:rFonts w:ascii="Arial" w:hAnsi="Arial" w:cs="Arial"/>
          <w:u w:val="single"/>
        </w:rPr>
        <w:t>6</w:t>
      </w:r>
      <w:r w:rsidRPr="006940D2">
        <w:rPr>
          <w:rFonts w:ascii="Arial" w:hAnsi="Arial" w:cs="Arial"/>
          <w:u w:val="single"/>
        </w:rPr>
        <w:t>5 x menor p</w:t>
      </w:r>
      <w:r w:rsidRPr="0033429A">
        <w:rPr>
          <w:rFonts w:ascii="Arial" w:hAnsi="Arial" w:cs="Arial"/>
          <w:u w:val="single"/>
        </w:rPr>
        <w:t>recio conformado</w:t>
      </w:r>
    </w:p>
    <w:p w:rsidR="00D31B8B" w:rsidRDefault="00D31B8B" w:rsidP="00D31B8B">
      <w:pPr>
        <w:ind w:left="284" w:firstLine="992"/>
        <w:jc w:val="both"/>
        <w:rPr>
          <w:rFonts w:ascii="Arial" w:hAnsi="Arial" w:cs="Arial"/>
        </w:rPr>
      </w:pPr>
      <w:r w:rsidRPr="0033429A">
        <w:rPr>
          <w:rFonts w:ascii="Arial" w:hAnsi="Arial" w:cs="Arial"/>
        </w:rPr>
        <w:t xml:space="preserve">                                </w:t>
      </w:r>
      <w:r w:rsidR="006940D2">
        <w:rPr>
          <w:rFonts w:ascii="Arial" w:hAnsi="Arial" w:cs="Arial"/>
        </w:rPr>
        <w:t xml:space="preserve">   </w:t>
      </w:r>
      <w:r w:rsidRPr="0033429A">
        <w:rPr>
          <w:rFonts w:ascii="Arial" w:hAnsi="Arial" w:cs="Arial"/>
        </w:rPr>
        <w:t>Precio conformado oferta analizada</w:t>
      </w:r>
    </w:p>
    <w:p w:rsidR="003C0121" w:rsidRDefault="003C0121" w:rsidP="00D31B8B">
      <w:pPr>
        <w:ind w:left="284" w:firstLine="992"/>
        <w:jc w:val="both"/>
        <w:rPr>
          <w:rFonts w:ascii="Arial" w:hAnsi="Arial" w:cs="Arial"/>
        </w:rPr>
      </w:pPr>
    </w:p>
    <w:p w:rsidR="00D31B8B" w:rsidRPr="0033429A" w:rsidRDefault="007C386A" w:rsidP="00D31B8B">
      <w:pPr>
        <w:tabs>
          <w:tab w:val="left" w:pos="-1843"/>
        </w:tabs>
        <w:ind w:left="284"/>
        <w:jc w:val="both"/>
        <w:rPr>
          <w:rFonts w:ascii="Arial" w:hAnsi="Arial" w:cs="Arial"/>
          <w:b/>
        </w:rPr>
      </w:pPr>
      <w:r>
        <w:rPr>
          <w:rFonts w:ascii="Arial" w:hAnsi="Arial" w:cs="Arial"/>
          <w:b/>
        </w:rPr>
        <w:lastRenderedPageBreak/>
        <w:t>5</w:t>
      </w:r>
      <w:r w:rsidR="00D31B8B" w:rsidRPr="0033429A">
        <w:rPr>
          <w:rFonts w:ascii="Arial" w:hAnsi="Arial" w:cs="Arial"/>
          <w:b/>
        </w:rPr>
        <w:t xml:space="preserve">.2 – </w:t>
      </w:r>
      <w:r w:rsidR="00D31B8B" w:rsidRPr="0033429A">
        <w:rPr>
          <w:rFonts w:ascii="Arial" w:hAnsi="Arial" w:cs="Arial"/>
          <w:b/>
          <w:u w:val="single"/>
        </w:rPr>
        <w:t>Por el Menor Plazo de Entrega (B)</w:t>
      </w:r>
    </w:p>
    <w:p w:rsidR="00D31B8B" w:rsidRPr="0033429A" w:rsidRDefault="00D31B8B" w:rsidP="00D31B8B">
      <w:pPr>
        <w:ind w:left="284" w:firstLine="992"/>
        <w:jc w:val="both"/>
        <w:rPr>
          <w:rFonts w:ascii="Arial" w:hAnsi="Arial" w:cs="Arial"/>
        </w:rPr>
      </w:pPr>
      <w:r w:rsidRPr="0033429A">
        <w:rPr>
          <w:rFonts w:ascii="Arial" w:hAnsi="Arial" w:cs="Arial"/>
        </w:rPr>
        <w:t xml:space="preserve">La oferta que cotice el menor plazo de entrega, considerando días corridos, desde el momento de comunicada la adjudicación, hasta la entrega de la unidad, obtendrá </w:t>
      </w:r>
      <w:r w:rsidR="00EF781A" w:rsidRPr="0033429A">
        <w:rPr>
          <w:rFonts w:ascii="Arial" w:hAnsi="Arial" w:cs="Arial"/>
        </w:rPr>
        <w:t>cinco</w:t>
      </w:r>
      <w:r w:rsidRPr="0033429A">
        <w:rPr>
          <w:rFonts w:ascii="Arial" w:hAnsi="Arial" w:cs="Arial"/>
        </w:rPr>
        <w:t xml:space="preserve"> (</w:t>
      </w:r>
      <w:r w:rsidR="00EF781A" w:rsidRPr="0033429A">
        <w:rPr>
          <w:rFonts w:ascii="Arial" w:hAnsi="Arial" w:cs="Arial"/>
        </w:rPr>
        <w:t>5</w:t>
      </w:r>
      <w:r w:rsidRPr="0033429A">
        <w:rPr>
          <w:rFonts w:ascii="Arial" w:hAnsi="Arial" w:cs="Arial"/>
        </w:rPr>
        <w:t xml:space="preserve">) puntos. El resto de las ofertas obtendrán puntos de acuerdo a la siguiente </w:t>
      </w:r>
      <w:r w:rsidR="00EF781A" w:rsidRPr="0033429A">
        <w:rPr>
          <w:rFonts w:ascii="Arial" w:hAnsi="Arial" w:cs="Arial"/>
        </w:rPr>
        <w:t xml:space="preserve">fórmula </w:t>
      </w:r>
      <w:r w:rsidRPr="0033429A">
        <w:rPr>
          <w:rFonts w:ascii="Arial" w:hAnsi="Arial" w:cs="Arial"/>
        </w:rPr>
        <w:t>:</w:t>
      </w:r>
    </w:p>
    <w:p w:rsidR="00D31B8B" w:rsidRPr="0033429A" w:rsidRDefault="00D31B8B" w:rsidP="00D31B8B">
      <w:pPr>
        <w:ind w:left="284" w:firstLine="992"/>
        <w:jc w:val="both"/>
        <w:rPr>
          <w:rFonts w:ascii="Arial" w:hAnsi="Arial" w:cs="Arial"/>
        </w:rPr>
      </w:pPr>
      <w:r w:rsidRPr="0033429A">
        <w:rPr>
          <w:rFonts w:ascii="Arial" w:hAnsi="Arial" w:cs="Arial"/>
        </w:rPr>
        <w:t xml:space="preserve">Por menor plazo de entrega = </w:t>
      </w:r>
      <w:r w:rsidR="00EF781A" w:rsidRPr="0033429A">
        <w:rPr>
          <w:rFonts w:ascii="Arial" w:hAnsi="Arial" w:cs="Arial"/>
          <w:u w:val="single"/>
        </w:rPr>
        <w:t>5</w:t>
      </w:r>
      <w:r w:rsidRPr="0033429A">
        <w:rPr>
          <w:rFonts w:ascii="Arial" w:hAnsi="Arial" w:cs="Arial"/>
          <w:u w:val="single"/>
        </w:rPr>
        <w:t xml:space="preserve"> x menor plazo cotizado</w:t>
      </w:r>
    </w:p>
    <w:p w:rsidR="00D31B8B" w:rsidRPr="0033429A" w:rsidRDefault="00D31B8B" w:rsidP="00D31B8B">
      <w:pPr>
        <w:ind w:left="284" w:firstLine="992"/>
        <w:jc w:val="both"/>
        <w:rPr>
          <w:rFonts w:ascii="Arial" w:hAnsi="Arial" w:cs="Arial"/>
        </w:rPr>
      </w:pPr>
      <w:r w:rsidRPr="0033429A">
        <w:rPr>
          <w:rFonts w:ascii="Arial" w:hAnsi="Arial" w:cs="Arial"/>
        </w:rPr>
        <w:t xml:space="preserve">                                                     Plazo oferta analizada</w:t>
      </w:r>
    </w:p>
    <w:p w:rsidR="00D31B8B" w:rsidRPr="0033429A" w:rsidRDefault="007C386A" w:rsidP="00D31B8B">
      <w:pPr>
        <w:ind w:left="284"/>
        <w:jc w:val="both"/>
        <w:rPr>
          <w:rFonts w:ascii="Arial" w:hAnsi="Arial" w:cs="Arial"/>
          <w:b/>
        </w:rPr>
      </w:pPr>
      <w:r>
        <w:rPr>
          <w:rFonts w:ascii="Arial" w:hAnsi="Arial" w:cs="Arial"/>
          <w:b/>
        </w:rPr>
        <w:t>5</w:t>
      </w:r>
      <w:r w:rsidR="00D31B8B" w:rsidRPr="0033429A">
        <w:rPr>
          <w:rFonts w:ascii="Arial" w:hAnsi="Arial" w:cs="Arial"/>
          <w:b/>
        </w:rPr>
        <w:t xml:space="preserve">.3 – </w:t>
      </w:r>
      <w:r w:rsidR="00D31B8B" w:rsidRPr="0033429A">
        <w:rPr>
          <w:rFonts w:ascii="Arial" w:hAnsi="Arial" w:cs="Arial"/>
          <w:b/>
          <w:u w:val="single"/>
        </w:rPr>
        <w:t>Por los Aspectos Técnicos (C)</w:t>
      </w:r>
    </w:p>
    <w:p w:rsidR="00D31B8B" w:rsidRPr="0033429A" w:rsidRDefault="00D31B8B" w:rsidP="00D31B8B">
      <w:pPr>
        <w:ind w:left="284" w:firstLine="992"/>
        <w:jc w:val="both"/>
        <w:rPr>
          <w:rFonts w:ascii="Arial" w:hAnsi="Arial" w:cs="Arial"/>
        </w:rPr>
      </w:pPr>
      <w:r w:rsidRPr="0033429A">
        <w:rPr>
          <w:rFonts w:ascii="Arial" w:hAnsi="Arial" w:cs="Arial"/>
        </w:rPr>
        <w:t xml:space="preserve">El análisis de los aspectos técnicos arrojará como </w:t>
      </w:r>
      <w:r w:rsidR="00F77CD5">
        <w:rPr>
          <w:rFonts w:ascii="Arial" w:hAnsi="Arial" w:cs="Arial"/>
        </w:rPr>
        <w:t xml:space="preserve">resultado un total de </w:t>
      </w:r>
      <w:r w:rsidR="00CE65E7">
        <w:rPr>
          <w:rFonts w:ascii="Arial" w:hAnsi="Arial" w:cs="Arial"/>
        </w:rPr>
        <w:t>veintiocho</w:t>
      </w:r>
      <w:r w:rsidR="00F77CD5">
        <w:rPr>
          <w:rFonts w:ascii="Arial" w:hAnsi="Arial" w:cs="Arial"/>
        </w:rPr>
        <w:t xml:space="preserve"> (2</w:t>
      </w:r>
      <w:r w:rsidR="00CE65E7">
        <w:rPr>
          <w:rFonts w:ascii="Arial" w:hAnsi="Arial" w:cs="Arial"/>
        </w:rPr>
        <w:t>8</w:t>
      </w:r>
      <w:r w:rsidRPr="0033429A">
        <w:rPr>
          <w:rFonts w:ascii="Arial" w:hAnsi="Arial" w:cs="Arial"/>
        </w:rPr>
        <w:t>) puntos como máximo y se obtendrán sumando los puntos conseguidos del análisis de</w:t>
      </w:r>
      <w:r w:rsidR="00EF781A" w:rsidRPr="0033429A">
        <w:rPr>
          <w:rFonts w:ascii="Arial" w:hAnsi="Arial" w:cs="Arial"/>
        </w:rPr>
        <w:t>:</w:t>
      </w:r>
    </w:p>
    <w:p w:rsidR="00D31B8B" w:rsidRPr="0033429A" w:rsidRDefault="00D31B8B" w:rsidP="00D31B8B">
      <w:pPr>
        <w:ind w:left="426" w:firstLine="850"/>
        <w:rPr>
          <w:rFonts w:ascii="Arial" w:hAnsi="Arial" w:cs="Arial"/>
        </w:rPr>
      </w:pPr>
    </w:p>
    <w:p w:rsidR="00D31B8B" w:rsidRPr="0033429A" w:rsidRDefault="007C386A" w:rsidP="00D31B8B">
      <w:pPr>
        <w:ind w:left="426"/>
        <w:jc w:val="both"/>
        <w:rPr>
          <w:rFonts w:ascii="Arial" w:hAnsi="Arial" w:cs="Arial"/>
          <w:b/>
        </w:rPr>
      </w:pPr>
      <w:r>
        <w:rPr>
          <w:rFonts w:ascii="Arial" w:hAnsi="Arial" w:cs="Arial"/>
          <w:b/>
        </w:rPr>
        <w:t>5</w:t>
      </w:r>
      <w:r w:rsidR="00D31B8B" w:rsidRPr="0033429A">
        <w:rPr>
          <w:rFonts w:ascii="Arial" w:hAnsi="Arial" w:cs="Arial"/>
          <w:b/>
        </w:rPr>
        <w:t>.3.</w:t>
      </w:r>
      <w:r w:rsidR="006940D2">
        <w:rPr>
          <w:rFonts w:ascii="Arial" w:hAnsi="Arial" w:cs="Arial"/>
          <w:b/>
        </w:rPr>
        <w:t>1</w:t>
      </w:r>
      <w:r w:rsidR="00D31B8B" w:rsidRPr="0033429A">
        <w:rPr>
          <w:rFonts w:ascii="Arial" w:hAnsi="Arial" w:cs="Arial"/>
          <w:b/>
        </w:rPr>
        <w:t xml:space="preserve"> – </w:t>
      </w:r>
      <w:r w:rsidR="00D31B8B" w:rsidRPr="0033429A">
        <w:rPr>
          <w:rFonts w:ascii="Arial" w:hAnsi="Arial" w:cs="Arial"/>
          <w:b/>
          <w:u w:val="single"/>
        </w:rPr>
        <w:t xml:space="preserve">Mayor </w:t>
      </w:r>
      <w:r w:rsidR="006940D2" w:rsidRPr="006940D2">
        <w:rPr>
          <w:rFonts w:ascii="Arial" w:hAnsi="Arial" w:cs="Arial"/>
          <w:b/>
          <w:u w:val="single"/>
        </w:rPr>
        <w:t xml:space="preserve"> </w:t>
      </w:r>
      <w:r w:rsidR="00690FC5">
        <w:rPr>
          <w:rFonts w:ascii="Arial" w:hAnsi="Arial" w:cs="Arial"/>
          <w:b/>
          <w:u w:val="single"/>
        </w:rPr>
        <w:t>Peso en el eje del Rodillo</w:t>
      </w:r>
      <w:r w:rsidR="006940D2" w:rsidRPr="006940D2">
        <w:rPr>
          <w:rFonts w:ascii="Arial" w:hAnsi="Arial" w:cs="Arial"/>
          <w:b/>
          <w:u w:val="single"/>
        </w:rPr>
        <w:t xml:space="preserve"> </w:t>
      </w:r>
      <w:r w:rsidR="006940D2">
        <w:rPr>
          <w:rFonts w:ascii="Arial" w:hAnsi="Arial" w:cs="Arial"/>
          <w:b/>
          <w:u w:val="single"/>
        </w:rPr>
        <w:t>(C-1</w:t>
      </w:r>
      <w:r w:rsidR="00D31B8B" w:rsidRPr="0033429A">
        <w:rPr>
          <w:rFonts w:ascii="Arial" w:hAnsi="Arial" w:cs="Arial"/>
          <w:b/>
          <w:u w:val="single"/>
        </w:rPr>
        <w:t>)</w:t>
      </w:r>
    </w:p>
    <w:p w:rsidR="00D31B8B" w:rsidRPr="0033429A" w:rsidRDefault="00D31B8B" w:rsidP="00D31B8B">
      <w:pPr>
        <w:ind w:left="440" w:firstLine="836"/>
        <w:jc w:val="both"/>
        <w:rPr>
          <w:rFonts w:ascii="Arial" w:hAnsi="Arial" w:cs="Arial"/>
        </w:rPr>
      </w:pPr>
      <w:r w:rsidRPr="0033429A">
        <w:rPr>
          <w:rFonts w:ascii="Arial" w:hAnsi="Arial" w:cs="Arial"/>
        </w:rPr>
        <w:t xml:space="preserve">La oferta que cotice el compactador con mayor </w:t>
      </w:r>
      <w:r w:rsidR="00690FC5">
        <w:rPr>
          <w:rFonts w:ascii="Arial" w:hAnsi="Arial" w:cs="Arial"/>
        </w:rPr>
        <w:t xml:space="preserve"> peso en el eje del rodillo (PR)</w:t>
      </w:r>
      <w:r w:rsidRPr="0033429A">
        <w:rPr>
          <w:rFonts w:ascii="Arial" w:hAnsi="Arial" w:cs="Arial"/>
        </w:rPr>
        <w:t>, obtendrá la</w:t>
      </w:r>
      <w:r w:rsidR="00CE65E7">
        <w:rPr>
          <w:rFonts w:ascii="Arial" w:hAnsi="Arial" w:cs="Arial"/>
        </w:rPr>
        <w:t xml:space="preserve"> máxima calificación de quince</w:t>
      </w:r>
      <w:r w:rsidR="006940D2">
        <w:rPr>
          <w:rFonts w:ascii="Arial" w:hAnsi="Arial" w:cs="Arial"/>
        </w:rPr>
        <w:t xml:space="preserve"> (15</w:t>
      </w:r>
      <w:r w:rsidRPr="0033429A">
        <w:rPr>
          <w:rFonts w:ascii="Arial" w:hAnsi="Arial" w:cs="Arial"/>
        </w:rPr>
        <w:t>) puntos. Al resto de las ofertas se le asignara puntajes realizando los cálculos de la siguiente igualdad.-</w:t>
      </w:r>
    </w:p>
    <w:p w:rsidR="00D31B8B" w:rsidRPr="00F77CD5" w:rsidRDefault="00690FC5" w:rsidP="00D31B8B">
      <w:pPr>
        <w:ind w:left="440" w:firstLine="836"/>
        <w:jc w:val="both"/>
        <w:rPr>
          <w:rFonts w:ascii="Arial" w:hAnsi="Arial" w:cs="Arial"/>
          <w:u w:val="single"/>
        </w:rPr>
      </w:pPr>
      <w:r>
        <w:rPr>
          <w:rFonts w:ascii="Arial" w:hAnsi="Arial" w:cs="Arial"/>
        </w:rPr>
        <w:t>Por Mayor PR</w:t>
      </w:r>
      <w:r w:rsidR="00D31B8B" w:rsidRPr="0033429A">
        <w:rPr>
          <w:rFonts w:ascii="Arial" w:hAnsi="Arial" w:cs="Arial"/>
        </w:rPr>
        <w:t xml:space="preserve">  = </w:t>
      </w:r>
      <w:r w:rsidR="00D31B8B" w:rsidRPr="00F77CD5">
        <w:rPr>
          <w:rFonts w:ascii="Arial" w:hAnsi="Arial" w:cs="Arial"/>
          <w:u w:val="single"/>
        </w:rPr>
        <w:t>1</w:t>
      </w:r>
      <w:r w:rsidR="006940D2" w:rsidRPr="00F77CD5">
        <w:rPr>
          <w:rFonts w:ascii="Arial" w:hAnsi="Arial" w:cs="Arial"/>
          <w:u w:val="single"/>
        </w:rPr>
        <w:t>5</w:t>
      </w:r>
      <w:r w:rsidR="00F77CD5">
        <w:rPr>
          <w:rFonts w:ascii="Arial" w:hAnsi="Arial" w:cs="Arial"/>
          <w:u w:val="single"/>
        </w:rPr>
        <w:t xml:space="preserve"> x </w:t>
      </w:r>
      <w:r>
        <w:rPr>
          <w:rFonts w:ascii="Arial" w:hAnsi="Arial" w:cs="Arial"/>
          <w:u w:val="single"/>
        </w:rPr>
        <w:t xml:space="preserve">PR de la </w:t>
      </w:r>
      <w:r w:rsidR="00D31B8B" w:rsidRPr="00F77CD5">
        <w:rPr>
          <w:rFonts w:ascii="Arial" w:hAnsi="Arial" w:cs="Arial"/>
          <w:u w:val="single"/>
        </w:rPr>
        <w:t>oferta analizada</w:t>
      </w:r>
    </w:p>
    <w:p w:rsidR="00D31B8B" w:rsidRPr="0033429A" w:rsidRDefault="00690FC5" w:rsidP="00D31B8B">
      <w:pPr>
        <w:ind w:left="440" w:firstLine="836"/>
        <w:jc w:val="both"/>
        <w:rPr>
          <w:rFonts w:ascii="Arial" w:hAnsi="Arial" w:cs="Arial"/>
        </w:rPr>
      </w:pPr>
      <w:r>
        <w:rPr>
          <w:rFonts w:ascii="Arial" w:hAnsi="Arial" w:cs="Arial"/>
        </w:rPr>
        <w:t xml:space="preserve">                       </w:t>
      </w:r>
      <w:r w:rsidR="00CE65E7">
        <w:rPr>
          <w:rFonts w:ascii="Arial" w:hAnsi="Arial" w:cs="Arial"/>
        </w:rPr>
        <w:t xml:space="preserve">    </w:t>
      </w:r>
      <w:r w:rsidR="00D31B8B" w:rsidRPr="0033429A">
        <w:rPr>
          <w:rFonts w:ascii="Arial" w:hAnsi="Arial" w:cs="Arial"/>
        </w:rPr>
        <w:t xml:space="preserve"> </w:t>
      </w:r>
      <w:r>
        <w:rPr>
          <w:rFonts w:ascii="Arial" w:hAnsi="Arial" w:cs="Arial"/>
        </w:rPr>
        <w:t xml:space="preserve">     </w:t>
      </w:r>
      <w:r w:rsidR="00D31B8B" w:rsidRPr="0033429A">
        <w:rPr>
          <w:rFonts w:ascii="Arial" w:hAnsi="Arial" w:cs="Arial"/>
        </w:rPr>
        <w:t xml:space="preserve"> Mayor</w:t>
      </w:r>
      <w:r>
        <w:rPr>
          <w:rFonts w:ascii="Arial" w:hAnsi="Arial" w:cs="Arial"/>
        </w:rPr>
        <w:t xml:space="preserve"> PR</w:t>
      </w:r>
      <w:r w:rsidR="00F77CD5" w:rsidRPr="00FE60AB">
        <w:rPr>
          <w:rFonts w:ascii="Arial" w:hAnsi="Arial" w:cs="Arial"/>
        </w:rPr>
        <w:t xml:space="preserve"> </w:t>
      </w:r>
      <w:r w:rsidR="00D31B8B" w:rsidRPr="0033429A">
        <w:rPr>
          <w:rFonts w:ascii="Arial" w:hAnsi="Arial" w:cs="Arial"/>
        </w:rPr>
        <w:t>cotizado</w:t>
      </w:r>
    </w:p>
    <w:p w:rsidR="006940D2" w:rsidRPr="0033429A" w:rsidRDefault="007C386A" w:rsidP="006940D2">
      <w:pPr>
        <w:ind w:left="426"/>
        <w:jc w:val="both"/>
        <w:rPr>
          <w:rFonts w:ascii="Arial" w:hAnsi="Arial" w:cs="Arial"/>
          <w:b/>
        </w:rPr>
      </w:pPr>
      <w:r>
        <w:rPr>
          <w:rFonts w:ascii="Arial" w:hAnsi="Arial" w:cs="Arial"/>
          <w:b/>
        </w:rPr>
        <w:t>5</w:t>
      </w:r>
      <w:r w:rsidR="006940D2">
        <w:rPr>
          <w:rFonts w:ascii="Arial" w:hAnsi="Arial" w:cs="Arial"/>
          <w:b/>
        </w:rPr>
        <w:t>.3.2</w:t>
      </w:r>
      <w:r w:rsidR="00D31B8B" w:rsidRPr="0033429A">
        <w:rPr>
          <w:rFonts w:ascii="Arial" w:hAnsi="Arial" w:cs="Arial"/>
          <w:b/>
        </w:rPr>
        <w:t xml:space="preserve"> – </w:t>
      </w:r>
      <w:r w:rsidR="00060D32">
        <w:rPr>
          <w:rFonts w:ascii="Arial" w:hAnsi="Arial" w:cs="Arial"/>
          <w:b/>
          <w:u w:val="single"/>
        </w:rPr>
        <w:t xml:space="preserve">Mayor potencia en el motor </w:t>
      </w:r>
      <w:r w:rsidR="00A559A1">
        <w:rPr>
          <w:rFonts w:ascii="Arial" w:hAnsi="Arial" w:cs="Arial"/>
          <w:b/>
          <w:u w:val="single"/>
        </w:rPr>
        <w:t>principal</w:t>
      </w:r>
      <w:r w:rsidR="00060D32">
        <w:rPr>
          <w:rFonts w:ascii="Arial" w:hAnsi="Arial" w:cs="Arial"/>
          <w:b/>
          <w:u w:val="single"/>
        </w:rPr>
        <w:t xml:space="preserve"> </w:t>
      </w:r>
      <w:r w:rsidR="006940D2" w:rsidRPr="0033429A">
        <w:rPr>
          <w:rFonts w:ascii="Arial" w:hAnsi="Arial" w:cs="Arial"/>
          <w:b/>
          <w:u w:val="single"/>
        </w:rPr>
        <w:t>(C-2)</w:t>
      </w:r>
    </w:p>
    <w:p w:rsidR="006940D2" w:rsidRPr="0033429A" w:rsidRDefault="006940D2" w:rsidP="006940D2">
      <w:pPr>
        <w:ind w:left="440" w:firstLine="836"/>
        <w:jc w:val="both"/>
        <w:rPr>
          <w:rFonts w:ascii="Arial" w:hAnsi="Arial" w:cs="Arial"/>
        </w:rPr>
      </w:pPr>
      <w:r w:rsidRPr="0033429A">
        <w:rPr>
          <w:rFonts w:ascii="Arial" w:hAnsi="Arial" w:cs="Arial"/>
        </w:rPr>
        <w:t xml:space="preserve">La oferta que cotice el compactador con mayor </w:t>
      </w:r>
      <w:r w:rsidR="00060D32">
        <w:rPr>
          <w:rFonts w:ascii="Arial" w:hAnsi="Arial" w:cs="Arial"/>
        </w:rPr>
        <w:t>potencia en el motor principal expresado en (HP)</w:t>
      </w:r>
      <w:r w:rsidRPr="0033429A">
        <w:rPr>
          <w:rFonts w:ascii="Arial" w:hAnsi="Arial" w:cs="Arial"/>
        </w:rPr>
        <w:t>, obtendrá la</w:t>
      </w:r>
      <w:r>
        <w:rPr>
          <w:rFonts w:ascii="Arial" w:hAnsi="Arial" w:cs="Arial"/>
        </w:rPr>
        <w:t xml:space="preserve"> máxima calificación de </w:t>
      </w:r>
      <w:r w:rsidR="004632A7">
        <w:rPr>
          <w:rFonts w:ascii="Arial" w:hAnsi="Arial" w:cs="Arial"/>
        </w:rPr>
        <w:t>trece</w:t>
      </w:r>
      <w:r>
        <w:rPr>
          <w:rFonts w:ascii="Arial" w:hAnsi="Arial" w:cs="Arial"/>
        </w:rPr>
        <w:t xml:space="preserve"> (1</w:t>
      </w:r>
      <w:r w:rsidR="004632A7">
        <w:rPr>
          <w:rFonts w:ascii="Arial" w:hAnsi="Arial" w:cs="Arial"/>
        </w:rPr>
        <w:t>3</w:t>
      </w:r>
      <w:r w:rsidRPr="0033429A">
        <w:rPr>
          <w:rFonts w:ascii="Arial" w:hAnsi="Arial" w:cs="Arial"/>
        </w:rPr>
        <w:t>) puntos. Al res</w:t>
      </w:r>
      <w:r w:rsidR="00E97861">
        <w:rPr>
          <w:rFonts w:ascii="Arial" w:hAnsi="Arial" w:cs="Arial"/>
        </w:rPr>
        <w:t>to de las ofertas se le asignará</w:t>
      </w:r>
      <w:r w:rsidRPr="0033429A">
        <w:rPr>
          <w:rFonts w:ascii="Arial" w:hAnsi="Arial" w:cs="Arial"/>
        </w:rPr>
        <w:t xml:space="preserve"> puntajes realizando los cálculos de la siguiente igualdad.-</w:t>
      </w:r>
    </w:p>
    <w:p w:rsidR="006940D2" w:rsidRPr="0033429A" w:rsidRDefault="006940D2" w:rsidP="006940D2">
      <w:pPr>
        <w:ind w:left="440" w:firstLine="836"/>
        <w:jc w:val="both"/>
        <w:rPr>
          <w:rFonts w:ascii="Arial" w:hAnsi="Arial" w:cs="Arial"/>
        </w:rPr>
      </w:pPr>
      <w:r w:rsidRPr="0033429A">
        <w:rPr>
          <w:rFonts w:ascii="Arial" w:hAnsi="Arial" w:cs="Arial"/>
        </w:rPr>
        <w:t xml:space="preserve">Por Mayor </w:t>
      </w:r>
      <w:r w:rsidR="00060D32">
        <w:rPr>
          <w:rFonts w:ascii="Arial" w:hAnsi="Arial" w:cs="Arial"/>
        </w:rPr>
        <w:t>Potencia de motor</w:t>
      </w:r>
      <w:r w:rsidRPr="0033429A">
        <w:rPr>
          <w:rFonts w:ascii="Arial" w:hAnsi="Arial" w:cs="Arial"/>
        </w:rPr>
        <w:t xml:space="preserve">  = </w:t>
      </w:r>
      <w:r w:rsidR="004632A7">
        <w:rPr>
          <w:rFonts w:ascii="Arial" w:hAnsi="Arial" w:cs="Arial"/>
          <w:u w:val="single"/>
        </w:rPr>
        <w:t>13</w:t>
      </w:r>
      <w:r w:rsidRPr="0033429A">
        <w:rPr>
          <w:rFonts w:ascii="Arial" w:hAnsi="Arial" w:cs="Arial"/>
          <w:u w:val="single"/>
        </w:rPr>
        <w:t xml:space="preserve"> x </w:t>
      </w:r>
      <w:r w:rsidR="00060D32">
        <w:rPr>
          <w:rFonts w:ascii="Arial" w:hAnsi="Arial" w:cs="Arial"/>
          <w:u w:val="single"/>
        </w:rPr>
        <w:t>potencia de motor de la</w:t>
      </w:r>
      <w:r w:rsidRPr="0033429A">
        <w:rPr>
          <w:rFonts w:ascii="Arial" w:hAnsi="Arial" w:cs="Arial"/>
          <w:u w:val="single"/>
        </w:rPr>
        <w:t xml:space="preserve"> oferta analizada</w:t>
      </w:r>
    </w:p>
    <w:p w:rsidR="006940D2" w:rsidRPr="0033429A" w:rsidRDefault="006940D2" w:rsidP="006940D2">
      <w:pPr>
        <w:ind w:left="440" w:firstLine="836"/>
        <w:jc w:val="both"/>
        <w:rPr>
          <w:rFonts w:ascii="Arial" w:hAnsi="Arial" w:cs="Arial"/>
        </w:rPr>
      </w:pPr>
      <w:r w:rsidRPr="0033429A">
        <w:rPr>
          <w:rFonts w:ascii="Arial" w:hAnsi="Arial" w:cs="Arial"/>
        </w:rPr>
        <w:t xml:space="preserve">                                                             Mayor </w:t>
      </w:r>
      <w:r w:rsidR="00060D32">
        <w:rPr>
          <w:rFonts w:ascii="Arial" w:hAnsi="Arial" w:cs="Arial"/>
        </w:rPr>
        <w:t>potencia de motor c</w:t>
      </w:r>
      <w:r w:rsidRPr="0033429A">
        <w:rPr>
          <w:rFonts w:ascii="Arial" w:hAnsi="Arial" w:cs="Arial"/>
        </w:rPr>
        <w:t>otizado</w:t>
      </w:r>
    </w:p>
    <w:p w:rsidR="00D31B8B" w:rsidRPr="0033429A" w:rsidRDefault="007C386A" w:rsidP="006940D2">
      <w:pPr>
        <w:ind w:left="426"/>
        <w:jc w:val="both"/>
        <w:rPr>
          <w:rFonts w:ascii="Arial" w:hAnsi="Arial" w:cs="Arial"/>
          <w:b/>
          <w:szCs w:val="24"/>
        </w:rPr>
      </w:pPr>
      <w:r>
        <w:rPr>
          <w:rFonts w:ascii="Arial" w:hAnsi="Arial" w:cs="Arial"/>
          <w:b/>
          <w:szCs w:val="24"/>
        </w:rPr>
        <w:t>5</w:t>
      </w:r>
      <w:r w:rsidR="00D31B8B" w:rsidRPr="0033429A">
        <w:rPr>
          <w:rFonts w:ascii="Arial" w:hAnsi="Arial" w:cs="Arial"/>
          <w:b/>
          <w:szCs w:val="24"/>
        </w:rPr>
        <w:t xml:space="preserve">.4 – </w:t>
      </w:r>
      <w:r w:rsidR="00D31B8B" w:rsidRPr="0033429A">
        <w:rPr>
          <w:rFonts w:ascii="Arial" w:hAnsi="Arial" w:cs="Arial"/>
          <w:b/>
          <w:szCs w:val="24"/>
          <w:u w:val="single"/>
        </w:rPr>
        <w:t>Por Servicio Técnico Mecánico (D)</w:t>
      </w:r>
    </w:p>
    <w:p w:rsidR="00D31B8B" w:rsidRPr="0033429A" w:rsidRDefault="00D31B8B" w:rsidP="00D31B8B">
      <w:pPr>
        <w:ind w:left="284" w:firstLine="992"/>
        <w:jc w:val="both"/>
        <w:rPr>
          <w:rFonts w:ascii="Arial" w:hAnsi="Arial" w:cs="Arial"/>
          <w:szCs w:val="24"/>
        </w:rPr>
      </w:pPr>
      <w:r w:rsidRPr="0033429A">
        <w:rPr>
          <w:rFonts w:ascii="Arial" w:hAnsi="Arial" w:cs="Arial"/>
          <w:szCs w:val="24"/>
        </w:rPr>
        <w:t>La oferta que acredite tener servicio técnico mecánico instalado con venta de repuestos en la Provincia, en actividad a la fecha de la presentación de las ofertas de la presente</w:t>
      </w:r>
      <w:r w:rsidR="00F77CD5">
        <w:rPr>
          <w:rFonts w:ascii="Arial" w:hAnsi="Arial" w:cs="Arial"/>
          <w:szCs w:val="24"/>
        </w:rPr>
        <w:t>,</w:t>
      </w:r>
      <w:r w:rsidRPr="0033429A">
        <w:rPr>
          <w:rFonts w:ascii="Arial" w:hAnsi="Arial" w:cs="Arial"/>
          <w:szCs w:val="24"/>
        </w:rPr>
        <w:t xml:space="preserve"> obtendrá dos (2) puntos. En cambio si este servicio se encuentra instalado en el ámbito nacional </w:t>
      </w:r>
      <w:r w:rsidR="00F77CD5">
        <w:rPr>
          <w:rFonts w:ascii="Arial" w:hAnsi="Arial" w:cs="Arial"/>
          <w:szCs w:val="24"/>
        </w:rPr>
        <w:t xml:space="preserve"> no </w:t>
      </w:r>
      <w:r w:rsidRPr="0033429A">
        <w:rPr>
          <w:rFonts w:ascii="Arial" w:hAnsi="Arial" w:cs="Arial"/>
          <w:szCs w:val="24"/>
        </w:rPr>
        <w:t>obtendrá punto</w:t>
      </w:r>
      <w:r w:rsidR="00F77CD5">
        <w:rPr>
          <w:rFonts w:ascii="Arial" w:hAnsi="Arial" w:cs="Arial"/>
          <w:szCs w:val="24"/>
        </w:rPr>
        <w:t>s</w:t>
      </w:r>
      <w:r w:rsidRPr="0033429A">
        <w:rPr>
          <w:rFonts w:ascii="Arial" w:hAnsi="Arial" w:cs="Arial"/>
          <w:szCs w:val="24"/>
        </w:rPr>
        <w:t xml:space="preserve"> por este concepto.-</w:t>
      </w:r>
    </w:p>
    <w:p w:rsidR="00D31B8B" w:rsidRPr="0033429A" w:rsidRDefault="007C386A" w:rsidP="00D31B8B">
      <w:pPr>
        <w:jc w:val="both"/>
        <w:rPr>
          <w:rFonts w:ascii="Arial" w:hAnsi="Arial" w:cs="Arial"/>
          <w:b/>
          <w:szCs w:val="24"/>
          <w:u w:val="single"/>
        </w:rPr>
      </w:pPr>
      <w:r>
        <w:rPr>
          <w:rFonts w:ascii="Arial" w:hAnsi="Arial" w:cs="Arial"/>
          <w:b/>
          <w:szCs w:val="24"/>
        </w:rPr>
        <w:t>6</w:t>
      </w:r>
      <w:r w:rsidR="00D31B8B" w:rsidRPr="0033429A">
        <w:rPr>
          <w:rFonts w:ascii="Arial" w:eastAsia="Arial Unicode MS" w:hAnsi="Arial" w:cs="Arial"/>
          <w:b/>
          <w:szCs w:val="24"/>
        </w:rPr>
        <w:t xml:space="preserve"> </w:t>
      </w:r>
      <w:r w:rsidR="00D31B8B" w:rsidRPr="0033429A">
        <w:rPr>
          <w:rFonts w:ascii="Arial" w:hAnsi="Arial" w:cs="Arial"/>
          <w:b/>
          <w:szCs w:val="24"/>
        </w:rPr>
        <w:t xml:space="preserve">– </w:t>
      </w:r>
      <w:r w:rsidR="00D31B8B" w:rsidRPr="0033429A">
        <w:rPr>
          <w:rFonts w:ascii="Arial" w:hAnsi="Arial" w:cs="Arial"/>
          <w:b/>
          <w:szCs w:val="24"/>
          <w:u w:val="single"/>
        </w:rPr>
        <w:t>LUGAR DE ENTREGA Y RECEPCIÓN</w:t>
      </w:r>
    </w:p>
    <w:p w:rsidR="00D31B8B" w:rsidRPr="0033429A" w:rsidRDefault="00F77CD5" w:rsidP="00D31B8B">
      <w:pPr>
        <w:ind w:firstLine="1276"/>
        <w:jc w:val="both"/>
        <w:rPr>
          <w:rFonts w:ascii="Arial" w:hAnsi="Arial" w:cs="Arial"/>
          <w:szCs w:val="24"/>
        </w:rPr>
      </w:pPr>
      <w:r>
        <w:rPr>
          <w:rFonts w:ascii="Arial" w:hAnsi="Arial" w:cs="Arial"/>
          <w:szCs w:val="24"/>
        </w:rPr>
        <w:t>El</w:t>
      </w:r>
      <w:r w:rsidR="00D31B8B" w:rsidRPr="0033429A">
        <w:rPr>
          <w:rFonts w:ascii="Arial" w:hAnsi="Arial" w:cs="Arial"/>
          <w:szCs w:val="24"/>
        </w:rPr>
        <w:t xml:space="preserve"> equipo que resulte adjudicado deberá ser entregado en el Taller Central de </w:t>
      </w:r>
      <w:r w:rsidR="00D31B8B" w:rsidRPr="0033429A">
        <w:rPr>
          <w:rFonts w:ascii="Arial" w:eastAsia="Arial Unicode MS" w:hAnsi="Arial" w:cs="Arial"/>
          <w:szCs w:val="24"/>
        </w:rPr>
        <w:t xml:space="preserve">la </w:t>
      </w:r>
      <w:r w:rsidR="00D31B8B" w:rsidRPr="0033429A">
        <w:rPr>
          <w:rFonts w:ascii="Arial" w:hAnsi="Arial" w:cs="Arial"/>
          <w:szCs w:val="24"/>
        </w:rPr>
        <w:t xml:space="preserve">Dirección de Vialidad Provincial, sito en Av. 25 de Mayo prolongación y Ruta Nacional № 11, de </w:t>
      </w:r>
      <w:r w:rsidR="00D31B8B" w:rsidRPr="0033429A">
        <w:rPr>
          <w:rFonts w:ascii="Arial" w:eastAsia="Arial Unicode MS" w:hAnsi="Arial" w:cs="Arial"/>
          <w:szCs w:val="24"/>
        </w:rPr>
        <w:t xml:space="preserve">la </w:t>
      </w:r>
      <w:r w:rsidR="00D31B8B" w:rsidRPr="0033429A">
        <w:rPr>
          <w:rFonts w:ascii="Arial" w:hAnsi="Arial" w:cs="Arial"/>
          <w:szCs w:val="24"/>
        </w:rPr>
        <w:t xml:space="preserve">ciudad de Resistencia, en el horario de </w:t>
      </w:r>
      <w:smartTag w:uri="urn:schemas-microsoft-com:office:smarttags" w:element="metricconverter">
        <w:smartTagPr>
          <w:attr w:name="ProductID" w:val="6,30 a"/>
        </w:smartTagPr>
        <w:r w:rsidR="00D31B8B" w:rsidRPr="0033429A">
          <w:rPr>
            <w:rFonts w:ascii="Arial" w:hAnsi="Arial" w:cs="Arial"/>
            <w:szCs w:val="24"/>
          </w:rPr>
          <w:t>6,30 a</w:t>
        </w:r>
      </w:smartTag>
      <w:r w:rsidR="00D31B8B" w:rsidRPr="0033429A">
        <w:rPr>
          <w:rFonts w:ascii="Arial" w:hAnsi="Arial" w:cs="Arial"/>
          <w:szCs w:val="24"/>
        </w:rPr>
        <w:t xml:space="preserve"> 12 horas.</w:t>
      </w:r>
    </w:p>
    <w:p w:rsidR="00D31B8B" w:rsidRPr="0033429A" w:rsidRDefault="00F77CD5" w:rsidP="00D31B8B">
      <w:pPr>
        <w:ind w:firstLine="1276"/>
        <w:jc w:val="both"/>
        <w:rPr>
          <w:rFonts w:ascii="Arial" w:hAnsi="Arial" w:cs="Arial"/>
          <w:szCs w:val="24"/>
        </w:rPr>
      </w:pPr>
      <w:r>
        <w:rPr>
          <w:rFonts w:ascii="Arial" w:hAnsi="Arial" w:cs="Arial"/>
          <w:szCs w:val="24"/>
        </w:rPr>
        <w:t>El</w:t>
      </w:r>
      <w:r w:rsidRPr="0033429A">
        <w:rPr>
          <w:rFonts w:ascii="Arial" w:hAnsi="Arial" w:cs="Arial"/>
          <w:szCs w:val="24"/>
        </w:rPr>
        <w:t xml:space="preserve"> equipo </w:t>
      </w:r>
      <w:r w:rsidR="00D31B8B" w:rsidRPr="0033429A">
        <w:rPr>
          <w:rFonts w:ascii="Arial" w:hAnsi="Arial" w:cs="Arial"/>
          <w:szCs w:val="24"/>
        </w:rPr>
        <w:t>será entregad</w:t>
      </w:r>
      <w:r>
        <w:rPr>
          <w:rFonts w:ascii="Arial" w:hAnsi="Arial" w:cs="Arial"/>
          <w:szCs w:val="24"/>
        </w:rPr>
        <w:t>o</w:t>
      </w:r>
      <w:r w:rsidR="00D31B8B" w:rsidRPr="0033429A">
        <w:rPr>
          <w:rFonts w:ascii="Arial" w:hAnsi="Arial" w:cs="Arial"/>
          <w:szCs w:val="24"/>
        </w:rPr>
        <w:t xml:space="preserve"> a fin de su revisión y control y una vez efectuado el mismo, se confeccionará el </w:t>
      </w:r>
      <w:r>
        <w:rPr>
          <w:rFonts w:ascii="Arial" w:hAnsi="Arial" w:cs="Arial"/>
          <w:szCs w:val="24"/>
        </w:rPr>
        <w:t>acta de recepción provisoria de</w:t>
      </w:r>
      <w:r w:rsidR="00D31B8B" w:rsidRPr="0033429A">
        <w:rPr>
          <w:rFonts w:ascii="Arial" w:hAnsi="Arial" w:cs="Arial"/>
          <w:szCs w:val="24"/>
        </w:rPr>
        <w:t xml:space="preserve">l </w:t>
      </w:r>
      <w:r>
        <w:rPr>
          <w:rFonts w:ascii="Arial" w:hAnsi="Arial" w:cs="Arial"/>
          <w:szCs w:val="24"/>
        </w:rPr>
        <w:t>equipo</w:t>
      </w:r>
      <w:r w:rsidR="00D31B8B" w:rsidRPr="0033429A">
        <w:rPr>
          <w:rFonts w:ascii="Arial" w:hAnsi="Arial" w:cs="Arial"/>
          <w:szCs w:val="24"/>
        </w:rPr>
        <w:t xml:space="preserve"> (dando inicio </w:t>
      </w:r>
      <w:r w:rsidR="00D31B8B" w:rsidRPr="0033429A">
        <w:rPr>
          <w:rFonts w:ascii="Arial" w:eastAsia="Arial Unicode MS" w:hAnsi="Arial" w:cs="Arial"/>
          <w:szCs w:val="24"/>
        </w:rPr>
        <w:t xml:space="preserve">al </w:t>
      </w:r>
      <w:r w:rsidR="00D31B8B" w:rsidRPr="0033429A">
        <w:rPr>
          <w:rFonts w:ascii="Arial" w:hAnsi="Arial" w:cs="Arial"/>
          <w:szCs w:val="24"/>
        </w:rPr>
        <w:t>período de garantía) y se conformará la factura para su trámite de pago, previa realización de los cursos de capacitación requeridos en el punto 4- del apartado C del presente pliego.-</w:t>
      </w:r>
    </w:p>
    <w:p w:rsidR="00D31B8B" w:rsidRPr="0033429A" w:rsidRDefault="00D31B8B" w:rsidP="00D31B8B">
      <w:pPr>
        <w:ind w:firstLine="1276"/>
        <w:jc w:val="both"/>
        <w:rPr>
          <w:rFonts w:ascii="Arial" w:hAnsi="Arial" w:cs="Arial"/>
          <w:szCs w:val="24"/>
        </w:rPr>
      </w:pPr>
    </w:p>
    <w:p w:rsidR="003D47AB" w:rsidRPr="0033429A" w:rsidRDefault="003D47AB" w:rsidP="003D47AB">
      <w:pPr>
        <w:pStyle w:val="Sinespaciado"/>
        <w:jc w:val="center"/>
        <w:rPr>
          <w:rFonts w:ascii="Arial" w:hAnsi="Arial" w:cs="Arial"/>
          <w:b/>
          <w:sz w:val="14"/>
          <w:szCs w:val="16"/>
        </w:rPr>
      </w:pPr>
    </w:p>
    <w:sectPr w:rsidR="003D47AB" w:rsidRPr="0033429A" w:rsidSect="0033429A">
      <w:headerReference w:type="default" r:id="rId11"/>
      <w:footerReference w:type="default" r:id="rId12"/>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A3F" w:rsidRDefault="00035A3F" w:rsidP="00C90081">
      <w:pPr>
        <w:spacing w:after="0" w:line="240" w:lineRule="auto"/>
      </w:pPr>
      <w:r>
        <w:separator/>
      </w:r>
    </w:p>
  </w:endnote>
  <w:endnote w:type="continuationSeparator" w:id="0">
    <w:p w:rsidR="00035A3F" w:rsidRDefault="00035A3F"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altName w:val="Calibri"/>
    <w:panose1 w:val="020F0302020204030204"/>
    <w:charset w:val="00"/>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58814"/>
      <w:docPartObj>
        <w:docPartGallery w:val="Page Numbers (Bottom of Page)"/>
        <w:docPartUnique/>
      </w:docPartObj>
    </w:sdtPr>
    <w:sdtEndPr/>
    <w:sdtContent>
      <w:p w:rsidR="00856D08" w:rsidRDefault="00862FBA">
        <w:pPr>
          <w:pStyle w:val="Piedepgina"/>
          <w:jc w:val="right"/>
        </w:pPr>
        <w:r>
          <w:fldChar w:fldCharType="begin"/>
        </w:r>
        <w:r w:rsidR="00856D08">
          <w:instrText>PAGE   \* MERGEFORMAT</w:instrText>
        </w:r>
        <w:r>
          <w:fldChar w:fldCharType="separate"/>
        </w:r>
        <w:r w:rsidR="00A15010" w:rsidRPr="00A15010">
          <w:rPr>
            <w:noProof/>
            <w:lang w:val="es-ES"/>
          </w:rPr>
          <w:t>1</w:t>
        </w:r>
        <w:r>
          <w:fldChar w:fldCharType="end"/>
        </w:r>
      </w:p>
    </w:sdtContent>
  </w:sdt>
  <w:p w:rsidR="00856D08" w:rsidRDefault="00856D0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A3F" w:rsidRDefault="00035A3F" w:rsidP="00C90081">
      <w:pPr>
        <w:spacing w:after="0" w:line="240" w:lineRule="auto"/>
      </w:pPr>
      <w:r>
        <w:separator/>
      </w:r>
    </w:p>
  </w:footnote>
  <w:footnote w:type="continuationSeparator" w:id="0">
    <w:p w:rsidR="00035A3F" w:rsidRDefault="00035A3F"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69D8" w:rsidRDefault="00A15010"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Times New Roman"/>
        <w:noProof/>
        <w:lang w:eastAsia="es-AR"/>
      </w:rPr>
      <mc:AlternateContent>
        <mc:Choice Requires="wps">
          <w:drawing>
            <wp:anchor distT="0" distB="0" distL="114300" distR="114300" simplePos="0" relativeHeight="251659264" behindDoc="0" locked="0" layoutInCell="1" allowOverlap="1">
              <wp:simplePos x="0" y="0"/>
              <wp:positionH relativeFrom="column">
                <wp:posOffset>3489325</wp:posOffset>
              </wp:positionH>
              <wp:positionV relativeFrom="paragraph">
                <wp:posOffset>93345</wp:posOffset>
              </wp:positionV>
              <wp:extent cx="2930525" cy="619125"/>
              <wp:effectExtent l="0" t="0" r="3175" b="9525"/>
              <wp:wrapNone/>
              <wp:docPr id="6" name="Rectángulo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0525" cy="6191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4C708C" w:rsidRDefault="004C708C" w:rsidP="004C708C">
                          <w:pPr>
                            <w:pStyle w:val="Ttulo4"/>
                            <w:ind w:left="720"/>
                            <w:jc w:val="center"/>
                            <w:rPr>
                              <w:sz w:val="18"/>
                              <w:szCs w:val="18"/>
                            </w:rPr>
                          </w:pPr>
                          <w:r w:rsidRPr="00B30A4E">
                            <w:rPr>
                              <w:sz w:val="18"/>
                              <w:szCs w:val="18"/>
                            </w:rPr>
                            <w:t>“DONAR ÓRGANOS ES SALVAR VIDAS”.-</w:t>
                          </w:r>
                        </w:p>
                        <w:p w:rsidR="004C708C" w:rsidRPr="00B30A4E" w:rsidRDefault="004C708C" w:rsidP="004C708C">
                          <w:pPr>
                            <w:jc w:val="center"/>
                            <w:rPr>
                              <w:bCs/>
                              <w:sz w:val="18"/>
                              <w:szCs w:val="18"/>
                            </w:rPr>
                          </w:pPr>
                          <w:r w:rsidRPr="00B30A4E">
                            <w:rPr>
                              <w:bCs/>
                              <w:sz w:val="18"/>
                              <w:szCs w:val="18"/>
                            </w:rPr>
                            <w:t>“2017  año del Bicentenario del Cruce de los Andes por el    Ejercito Libertador del Gral. San Martín-  LEY N° 7951”.-</w:t>
                          </w:r>
                        </w:p>
                        <w:p w:rsidR="00BB69D8" w:rsidRPr="00084412" w:rsidRDefault="00BB69D8" w:rsidP="00C90081">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ángulo 12" o:spid="_x0000_s1026" style="position:absolute;margin-left:274.75pt;margin-top:7.35pt;width:230.7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" stroked="f" strokeweight="0">
              <v:textbox inset="0,0,0,0">
                <w:txbxContent>
                  <w:p w:rsidR="004C708C" w:rsidRDefault="004C708C" w:rsidP="004C708C">
                    <w:pPr>
                      <w:pStyle w:val="Ttulo4"/>
                      <w:ind w:left="720"/>
                      <w:jc w:val="center"/>
                      <w:rPr>
                        <w:sz w:val="18"/>
                        <w:szCs w:val="18"/>
                      </w:rPr>
                    </w:pPr>
                    <w:r w:rsidRPr="00B30A4E">
                      <w:rPr>
                        <w:sz w:val="18"/>
                        <w:szCs w:val="18"/>
                      </w:rPr>
                      <w:t>“DONAR ÓRGANOS ES SALVAR VIDAS”.-</w:t>
                    </w:r>
                  </w:p>
                  <w:p w:rsidR="004C708C" w:rsidRPr="00B30A4E" w:rsidRDefault="004C708C" w:rsidP="004C708C">
                    <w:pPr>
                      <w:jc w:val="center"/>
                      <w:rPr>
                        <w:bCs/>
                        <w:sz w:val="18"/>
                        <w:szCs w:val="18"/>
                      </w:rPr>
                    </w:pPr>
                    <w:r w:rsidRPr="00B30A4E">
                      <w:rPr>
                        <w:bCs/>
                        <w:sz w:val="18"/>
                        <w:szCs w:val="18"/>
                      </w:rPr>
                      <w:t>“2017  año del Bicentenario del Cruce de los Andes por el    Ejercito Libertador del Gral. San Martín-  LEY N° 7951”.-</w:t>
                    </w:r>
                  </w:p>
                  <w:p w:rsidR="00BB69D8" w:rsidRPr="00084412" w:rsidRDefault="00BB69D8" w:rsidP="00C90081">
                    <w:pPr>
                      <w:pStyle w:val="Textoindependiente1"/>
                      <w:jc w:val="center"/>
                      <w:rPr>
                        <w:color w:val="0000FF"/>
                        <w:sz w:val="18"/>
                        <w:szCs w:val="18"/>
                      </w:rPr>
                    </w:pPr>
                  </w:p>
                </w:txbxContent>
              </v:textbox>
            </v:rect>
          </w:pict>
        </mc:Fallback>
      </mc:AlternateContent>
    </w:r>
    <w:r w:rsidR="001E2407"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39pt" o:ole="" fillcolor="window">
          <v:imagedata r:id="rId1" o:title=""/>
        </v:shape>
        <o:OLEObject Type="Embed" ProgID="Word.Picture.8" ShapeID="_x0000_i1026" DrawAspect="Content" ObjectID="_1570956460" r:id="rId2"/>
      </w:object>
    </w:r>
  </w:p>
  <w:tbl>
    <w:tblPr>
      <w:tblW w:w="0" w:type="auto"/>
      <w:tblLayout w:type="fixed"/>
      <w:tblCellMar>
        <w:left w:w="70" w:type="dxa"/>
        <w:right w:w="70" w:type="dxa"/>
      </w:tblCellMar>
      <w:tblLook w:val="0000" w:firstRow="0" w:lastRow="0" w:firstColumn="0" w:lastColumn="0" w:noHBand="0" w:noVBand="0"/>
    </w:tblPr>
    <w:tblGrid>
      <w:gridCol w:w="4046"/>
    </w:tblGrid>
    <w:tr w:rsidR="00BB69D8" w:rsidRPr="006F190D" w:rsidTr="00E96185">
      <w:trPr>
        <w:trHeight w:val="325"/>
      </w:trPr>
      <w:tc>
        <w:tcPr>
          <w:tcW w:w="4046" w:type="dxa"/>
        </w:tcPr>
        <w:p w:rsidR="00BB69D8" w:rsidRDefault="00BB69D8"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BB69D8" w:rsidRPr="004F614F" w:rsidRDefault="00BB69D8"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BB69D8" w:rsidRPr="00C90081" w:rsidRDefault="00A15010"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Pr>
        <w:rFonts w:ascii="Arial" w:eastAsia="Times New Roman" w:hAnsi="Arial" w:cs="Arial"/>
        <w:b/>
        <w:noProof/>
        <w:sz w:val="20"/>
        <w:szCs w:val="20"/>
        <w:lang w:eastAsia="es-AR"/>
      </w:rPr>
      <mc:AlternateContent>
        <mc:Choice Requires="wps">
          <w:drawing>
            <wp:anchor distT="4294967295" distB="4294967295" distL="114300" distR="114300" simplePos="0" relativeHeight="251660288" behindDoc="0" locked="0" layoutInCell="1" allowOverlap="1">
              <wp:simplePos x="0" y="0"/>
              <wp:positionH relativeFrom="margin">
                <wp:align>left</wp:align>
              </wp:positionH>
              <wp:positionV relativeFrom="paragraph">
                <wp:posOffset>58419</wp:posOffset>
              </wp:positionV>
              <wp:extent cx="6410325" cy="0"/>
              <wp:effectExtent l="0" t="0" r="9525" b="19050"/>
              <wp:wrapNone/>
              <wp:docPr id="1"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Conector recto 1" o:spid="_x0000_s1026" style="position:absolute;z-index:251660288;visibility:visible;mso-wrap-style:square;mso-width-percent:0;mso-height-percent:0;mso-wrap-distance-left:9pt;mso-wrap-distance-top:-3e-5mm;mso-wrap-distance-right:9pt;mso-wrap-distance-bottom:-3e-5mm;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" strokecolor="black [3213]" strokeweight=".5pt">
              <v:stroke joinstyle="miter"/>
              <o:lock v:ext="edit" shapetype="f"/>
              <w10:wrap anchorx="margin"/>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07C95"/>
    <w:multiLevelType w:val="hybridMultilevel"/>
    <w:tmpl w:val="92E49A66"/>
    <w:lvl w:ilvl="0" w:tplc="EAC4F3B8">
      <w:start w:val="2"/>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nsid w:val="07487394"/>
    <w:multiLevelType w:val="hybridMultilevel"/>
    <w:tmpl w:val="A136373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8432FEA"/>
    <w:multiLevelType w:val="hybridMultilevel"/>
    <w:tmpl w:val="E2D0CB4E"/>
    <w:lvl w:ilvl="0" w:tplc="CEDEBEC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0D8379C7"/>
    <w:multiLevelType w:val="multilevel"/>
    <w:tmpl w:val="3DA8B748"/>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1BA3F61"/>
    <w:multiLevelType w:val="hybridMultilevel"/>
    <w:tmpl w:val="0DF0FEFC"/>
    <w:lvl w:ilvl="0" w:tplc="BCA8099E">
      <w:start w:val="1"/>
      <w:numFmt w:val="lowerLetter"/>
      <w:lvlText w:val="%1."/>
      <w:lvlJc w:val="left"/>
      <w:pPr>
        <w:ind w:left="1410" w:hanging="360"/>
      </w:pPr>
      <w:rPr>
        <w:b/>
      </w:rPr>
    </w:lvl>
    <w:lvl w:ilvl="1" w:tplc="0C0A0019" w:tentative="1">
      <w:start w:val="1"/>
      <w:numFmt w:val="lowerLetter"/>
      <w:lvlText w:val="%2."/>
      <w:lvlJc w:val="left"/>
      <w:pPr>
        <w:ind w:left="2130" w:hanging="360"/>
      </w:pPr>
    </w:lvl>
    <w:lvl w:ilvl="2" w:tplc="0C0A001B" w:tentative="1">
      <w:start w:val="1"/>
      <w:numFmt w:val="lowerRoman"/>
      <w:lvlText w:val="%3."/>
      <w:lvlJc w:val="right"/>
      <w:pPr>
        <w:ind w:left="2850" w:hanging="180"/>
      </w:pPr>
    </w:lvl>
    <w:lvl w:ilvl="3" w:tplc="0C0A000F" w:tentative="1">
      <w:start w:val="1"/>
      <w:numFmt w:val="decimal"/>
      <w:lvlText w:val="%4."/>
      <w:lvlJc w:val="left"/>
      <w:pPr>
        <w:ind w:left="3570" w:hanging="360"/>
      </w:pPr>
    </w:lvl>
    <w:lvl w:ilvl="4" w:tplc="0C0A0019" w:tentative="1">
      <w:start w:val="1"/>
      <w:numFmt w:val="lowerLetter"/>
      <w:lvlText w:val="%5."/>
      <w:lvlJc w:val="left"/>
      <w:pPr>
        <w:ind w:left="4290" w:hanging="360"/>
      </w:pPr>
    </w:lvl>
    <w:lvl w:ilvl="5" w:tplc="0C0A001B" w:tentative="1">
      <w:start w:val="1"/>
      <w:numFmt w:val="lowerRoman"/>
      <w:lvlText w:val="%6."/>
      <w:lvlJc w:val="right"/>
      <w:pPr>
        <w:ind w:left="5010" w:hanging="180"/>
      </w:pPr>
    </w:lvl>
    <w:lvl w:ilvl="6" w:tplc="0C0A000F" w:tentative="1">
      <w:start w:val="1"/>
      <w:numFmt w:val="decimal"/>
      <w:lvlText w:val="%7."/>
      <w:lvlJc w:val="left"/>
      <w:pPr>
        <w:ind w:left="5730" w:hanging="360"/>
      </w:pPr>
    </w:lvl>
    <w:lvl w:ilvl="7" w:tplc="0C0A0019" w:tentative="1">
      <w:start w:val="1"/>
      <w:numFmt w:val="lowerLetter"/>
      <w:lvlText w:val="%8."/>
      <w:lvlJc w:val="left"/>
      <w:pPr>
        <w:ind w:left="6450" w:hanging="360"/>
      </w:pPr>
    </w:lvl>
    <w:lvl w:ilvl="8" w:tplc="0C0A001B" w:tentative="1">
      <w:start w:val="1"/>
      <w:numFmt w:val="lowerRoman"/>
      <w:lvlText w:val="%9."/>
      <w:lvlJc w:val="right"/>
      <w:pPr>
        <w:ind w:left="7170" w:hanging="180"/>
      </w:pPr>
    </w:lvl>
  </w:abstractNum>
  <w:abstractNum w:abstractNumId="5">
    <w:nsid w:val="1366681D"/>
    <w:multiLevelType w:val="hybridMultilevel"/>
    <w:tmpl w:val="FB56B0C4"/>
    <w:lvl w:ilvl="0" w:tplc="7F10E8E4">
      <w:start w:val="10"/>
      <w:numFmt w:val="bullet"/>
      <w:lvlText w:val=""/>
      <w:lvlJc w:val="left"/>
      <w:pPr>
        <w:ind w:left="825" w:hanging="360"/>
      </w:pPr>
      <w:rPr>
        <w:rFonts w:ascii="Symbol" w:eastAsiaTheme="minorHAns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6">
    <w:nsid w:val="14007AE0"/>
    <w:multiLevelType w:val="hybridMultilevel"/>
    <w:tmpl w:val="863C0C5A"/>
    <w:lvl w:ilvl="0" w:tplc="2C0A0015">
      <w:start w:val="1"/>
      <w:numFmt w:val="upperLetter"/>
      <w:lvlText w:val="%1."/>
      <w:lvlJc w:val="left"/>
      <w:pPr>
        <w:ind w:left="765" w:hanging="360"/>
      </w:pPr>
      <w:rPr>
        <w:rFonts w:hint="default"/>
        <w:u w:val="none"/>
      </w:rPr>
    </w:lvl>
    <w:lvl w:ilvl="1" w:tplc="2C0A000F">
      <w:start w:val="1"/>
      <w:numFmt w:val="decimal"/>
      <w:lvlText w:val="%2."/>
      <w:lvlJc w:val="left"/>
      <w:pPr>
        <w:ind w:left="1485" w:hanging="360"/>
      </w:pPr>
    </w:lvl>
    <w:lvl w:ilvl="2" w:tplc="0C0A001B">
      <w:start w:val="1"/>
      <w:numFmt w:val="lowerRoman"/>
      <w:lvlText w:val="%3."/>
      <w:lvlJc w:val="right"/>
      <w:pPr>
        <w:ind w:left="2205" w:hanging="180"/>
      </w:pPr>
    </w:lvl>
    <w:lvl w:ilvl="3" w:tplc="0C0A000F">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abstractNum w:abstractNumId="7">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8">
    <w:nsid w:val="17D74F98"/>
    <w:multiLevelType w:val="hybridMultilevel"/>
    <w:tmpl w:val="82AA5B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18953BD2"/>
    <w:multiLevelType w:val="multilevel"/>
    <w:tmpl w:val="3F120FEC"/>
    <w:lvl w:ilvl="0">
      <w:start w:val="4"/>
      <w:numFmt w:val="decimal"/>
      <w:lvlText w:val="%1"/>
      <w:lvlJc w:val="left"/>
      <w:pPr>
        <w:ind w:left="525" w:hanging="525"/>
      </w:pPr>
      <w:rPr>
        <w:rFonts w:hint="default"/>
      </w:rPr>
    </w:lvl>
    <w:lvl w:ilvl="1">
      <w:start w:val="3"/>
      <w:numFmt w:val="decimal"/>
      <w:lvlText w:val="%1.%2"/>
      <w:lvlJc w:val="left"/>
      <w:pPr>
        <w:ind w:left="1605" w:hanging="525"/>
      </w:pPr>
      <w:rPr>
        <w:rFonts w:hint="default"/>
      </w:rPr>
    </w:lvl>
    <w:lvl w:ilvl="2">
      <w:start w:val="2"/>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0">
    <w:nsid w:val="18C32E63"/>
    <w:multiLevelType w:val="multilevel"/>
    <w:tmpl w:val="92681406"/>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1CE93B58"/>
    <w:multiLevelType w:val="hybridMultilevel"/>
    <w:tmpl w:val="039CE350"/>
    <w:lvl w:ilvl="0" w:tplc="94EE01D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1F647F3E"/>
    <w:multiLevelType w:val="hybridMultilevel"/>
    <w:tmpl w:val="7952D8B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1FD26E82"/>
    <w:multiLevelType w:val="multilevel"/>
    <w:tmpl w:val="6FFA6630"/>
    <w:lvl w:ilvl="0">
      <w:start w:val="4"/>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nsid w:val="21DF30E3"/>
    <w:multiLevelType w:val="hybridMultilevel"/>
    <w:tmpl w:val="1C9E3B3E"/>
    <w:lvl w:ilvl="0" w:tplc="2C0A000F">
      <w:start w:val="1"/>
      <w:numFmt w:val="decimal"/>
      <w:lvlText w:val="%1."/>
      <w:lvlJc w:val="left"/>
      <w:pPr>
        <w:ind w:left="644"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5">
    <w:nsid w:val="2C8A562F"/>
    <w:multiLevelType w:val="hybridMultilevel"/>
    <w:tmpl w:val="2C786386"/>
    <w:lvl w:ilvl="0" w:tplc="F2404738">
      <w:start w:val="1"/>
      <w:numFmt w:val="bullet"/>
      <w:lvlText w:val=""/>
      <w:lvlJc w:val="left"/>
      <w:pPr>
        <w:tabs>
          <w:tab w:val="num" w:pos="454"/>
        </w:tabs>
        <w:ind w:left="454" w:hanging="17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16">
    <w:nsid w:val="2FB856B3"/>
    <w:multiLevelType w:val="hybridMultilevel"/>
    <w:tmpl w:val="A71203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FBD3483"/>
    <w:multiLevelType w:val="multilevel"/>
    <w:tmpl w:val="720A6056"/>
    <w:lvl w:ilvl="0">
      <w:start w:val="1"/>
      <w:numFmt w:val="decimal"/>
      <w:lvlText w:val="%1-"/>
      <w:lvlJc w:val="left"/>
      <w:rPr>
        <w:rFonts w:ascii="Arial" w:eastAsia="Arial" w:hAnsi="Arial" w:cs="Arial"/>
        <w:b/>
        <w:bCs/>
        <w:i w:val="0"/>
        <w:iCs w:val="0"/>
        <w:smallCaps w:val="0"/>
        <w:strike w:val="0"/>
        <w:color w:val="000000"/>
        <w:spacing w:val="0"/>
        <w:w w:val="100"/>
        <w:position w:val="0"/>
        <w:sz w:val="22"/>
        <w:szCs w:val="22"/>
        <w:u w:val="none"/>
        <w:lang w:val="es-ES" w:eastAsia="es-ES" w:bidi="es-ES"/>
      </w:rPr>
    </w:lvl>
    <w:lvl w:ilvl="1">
      <w:start w:val="1"/>
      <w:numFmt w:val="decimal"/>
      <w:lvlText w:val="%1.%2-"/>
      <w:lvlJc w:val="left"/>
      <w:rPr>
        <w:rFonts w:ascii="Arial" w:eastAsia="Arial" w:hAnsi="Arial" w:cs="Arial"/>
        <w:b/>
        <w:bCs/>
        <w:i w:val="0"/>
        <w:iCs w:val="0"/>
        <w:smallCaps w:val="0"/>
        <w:strike w:val="0"/>
        <w:color w:val="000000"/>
        <w:spacing w:val="0"/>
        <w:w w:val="100"/>
        <w:position w:val="0"/>
        <w:sz w:val="22"/>
        <w:szCs w:val="22"/>
        <w:u w:val="none"/>
        <w:lang w:val="es-ES" w:eastAsia="es-ES" w:bidi="es-ES"/>
      </w:rPr>
    </w:lvl>
    <w:lvl w:ilvl="2">
      <w:start w:val="1"/>
      <w:numFmt w:val="decimal"/>
      <w:lvlText w:val="%1.%2.%3-"/>
      <w:lvlJc w:val="left"/>
      <w:rPr>
        <w:rFonts w:ascii="Arial" w:eastAsia="Arial" w:hAnsi="Arial" w:cs="Arial"/>
        <w:b/>
        <w:bCs/>
        <w:i w:val="0"/>
        <w:iCs w:val="0"/>
        <w:smallCaps w:val="0"/>
        <w:strike w:val="0"/>
        <w:color w:val="000000"/>
        <w:spacing w:val="0"/>
        <w:w w:val="100"/>
        <w:position w:val="0"/>
        <w:sz w:val="22"/>
        <w:szCs w:val="22"/>
        <w:u w:val="none"/>
        <w:lang w:val="es-ES" w:eastAsia="es-ES" w:bidi="es-ES"/>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EF3CB1"/>
    <w:multiLevelType w:val="hybridMultilevel"/>
    <w:tmpl w:val="C8E0E5DE"/>
    <w:lvl w:ilvl="0" w:tplc="C67C2C38">
      <w:start w:val="3"/>
      <w:numFmt w:val="bullet"/>
      <w:lvlText w:val="-"/>
      <w:lvlJc w:val="left"/>
      <w:pPr>
        <w:ind w:left="765" w:hanging="360"/>
      </w:pPr>
      <w:rPr>
        <w:rFonts w:ascii="Arial" w:eastAsiaTheme="minorHAns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19">
    <w:nsid w:val="37B55A35"/>
    <w:multiLevelType w:val="hybridMultilevel"/>
    <w:tmpl w:val="0FFECA00"/>
    <w:lvl w:ilvl="0" w:tplc="28BC13B2">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3B031A6F"/>
    <w:multiLevelType w:val="hybridMultilevel"/>
    <w:tmpl w:val="6F72CE5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3B166BF1"/>
    <w:multiLevelType w:val="hybridMultilevel"/>
    <w:tmpl w:val="0A361DFC"/>
    <w:lvl w:ilvl="0" w:tplc="EFB230FE">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23">
    <w:nsid w:val="43B35DE9"/>
    <w:multiLevelType w:val="hybridMultilevel"/>
    <w:tmpl w:val="FE8281E2"/>
    <w:lvl w:ilvl="0" w:tplc="3578B908">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nsid w:val="44EF43A9"/>
    <w:multiLevelType w:val="hybridMultilevel"/>
    <w:tmpl w:val="2D102C22"/>
    <w:lvl w:ilvl="0" w:tplc="817E1EB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nsid w:val="46630CA3"/>
    <w:multiLevelType w:val="hybridMultilevel"/>
    <w:tmpl w:val="D4682BAA"/>
    <w:lvl w:ilvl="0" w:tplc="0C0A0001">
      <w:start w:val="1"/>
      <w:numFmt w:val="bullet"/>
      <w:lvlText w:val=""/>
      <w:lvlJc w:val="left"/>
      <w:pPr>
        <w:ind w:left="1050" w:hanging="360"/>
      </w:pPr>
      <w:rPr>
        <w:rFonts w:ascii="Symbol" w:hAnsi="Symbol" w:hint="default"/>
      </w:rPr>
    </w:lvl>
    <w:lvl w:ilvl="1" w:tplc="0C0A0003" w:tentative="1">
      <w:start w:val="1"/>
      <w:numFmt w:val="bullet"/>
      <w:lvlText w:val="o"/>
      <w:lvlJc w:val="left"/>
      <w:pPr>
        <w:ind w:left="1770" w:hanging="360"/>
      </w:pPr>
      <w:rPr>
        <w:rFonts w:ascii="Courier New" w:hAnsi="Courier New" w:cs="Courier New" w:hint="default"/>
      </w:rPr>
    </w:lvl>
    <w:lvl w:ilvl="2" w:tplc="0C0A0005" w:tentative="1">
      <w:start w:val="1"/>
      <w:numFmt w:val="bullet"/>
      <w:lvlText w:val=""/>
      <w:lvlJc w:val="left"/>
      <w:pPr>
        <w:ind w:left="2490" w:hanging="360"/>
      </w:pPr>
      <w:rPr>
        <w:rFonts w:ascii="Wingdings" w:hAnsi="Wingdings" w:hint="default"/>
      </w:rPr>
    </w:lvl>
    <w:lvl w:ilvl="3" w:tplc="0C0A0001" w:tentative="1">
      <w:start w:val="1"/>
      <w:numFmt w:val="bullet"/>
      <w:lvlText w:val=""/>
      <w:lvlJc w:val="left"/>
      <w:pPr>
        <w:ind w:left="3210" w:hanging="360"/>
      </w:pPr>
      <w:rPr>
        <w:rFonts w:ascii="Symbol" w:hAnsi="Symbol" w:hint="default"/>
      </w:rPr>
    </w:lvl>
    <w:lvl w:ilvl="4" w:tplc="0C0A0003" w:tentative="1">
      <w:start w:val="1"/>
      <w:numFmt w:val="bullet"/>
      <w:lvlText w:val="o"/>
      <w:lvlJc w:val="left"/>
      <w:pPr>
        <w:ind w:left="3930" w:hanging="360"/>
      </w:pPr>
      <w:rPr>
        <w:rFonts w:ascii="Courier New" w:hAnsi="Courier New" w:cs="Courier New" w:hint="default"/>
      </w:rPr>
    </w:lvl>
    <w:lvl w:ilvl="5" w:tplc="0C0A0005" w:tentative="1">
      <w:start w:val="1"/>
      <w:numFmt w:val="bullet"/>
      <w:lvlText w:val=""/>
      <w:lvlJc w:val="left"/>
      <w:pPr>
        <w:ind w:left="4650" w:hanging="360"/>
      </w:pPr>
      <w:rPr>
        <w:rFonts w:ascii="Wingdings" w:hAnsi="Wingdings" w:hint="default"/>
      </w:rPr>
    </w:lvl>
    <w:lvl w:ilvl="6" w:tplc="0C0A0001" w:tentative="1">
      <w:start w:val="1"/>
      <w:numFmt w:val="bullet"/>
      <w:lvlText w:val=""/>
      <w:lvlJc w:val="left"/>
      <w:pPr>
        <w:ind w:left="5370" w:hanging="360"/>
      </w:pPr>
      <w:rPr>
        <w:rFonts w:ascii="Symbol" w:hAnsi="Symbol" w:hint="default"/>
      </w:rPr>
    </w:lvl>
    <w:lvl w:ilvl="7" w:tplc="0C0A0003" w:tentative="1">
      <w:start w:val="1"/>
      <w:numFmt w:val="bullet"/>
      <w:lvlText w:val="o"/>
      <w:lvlJc w:val="left"/>
      <w:pPr>
        <w:ind w:left="6090" w:hanging="360"/>
      </w:pPr>
      <w:rPr>
        <w:rFonts w:ascii="Courier New" w:hAnsi="Courier New" w:cs="Courier New" w:hint="default"/>
      </w:rPr>
    </w:lvl>
    <w:lvl w:ilvl="8" w:tplc="0C0A0005" w:tentative="1">
      <w:start w:val="1"/>
      <w:numFmt w:val="bullet"/>
      <w:lvlText w:val=""/>
      <w:lvlJc w:val="left"/>
      <w:pPr>
        <w:ind w:left="6810" w:hanging="360"/>
      </w:pPr>
      <w:rPr>
        <w:rFonts w:ascii="Wingdings" w:hAnsi="Wingdings" w:hint="default"/>
      </w:rPr>
    </w:lvl>
  </w:abstractNum>
  <w:abstractNum w:abstractNumId="26">
    <w:nsid w:val="48A94850"/>
    <w:multiLevelType w:val="hybridMultilevel"/>
    <w:tmpl w:val="00EA76DE"/>
    <w:lvl w:ilvl="0" w:tplc="211444A0">
      <w:start w:val="1"/>
      <w:numFmt w:val="upperLetter"/>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7">
    <w:nsid w:val="4A0A2529"/>
    <w:multiLevelType w:val="hybridMultilevel"/>
    <w:tmpl w:val="B07AD4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4A6720CB"/>
    <w:multiLevelType w:val="hybridMultilevel"/>
    <w:tmpl w:val="A62EAE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FB100BB"/>
    <w:multiLevelType w:val="hybridMultilevel"/>
    <w:tmpl w:val="E9B204BC"/>
    <w:lvl w:ilvl="0" w:tplc="5008D632">
      <w:start w:val="4"/>
      <w:numFmt w:val="bullet"/>
      <w:lvlText w:val="-"/>
      <w:lvlJc w:val="left"/>
      <w:pPr>
        <w:ind w:left="1080" w:hanging="360"/>
      </w:pPr>
      <w:rPr>
        <w:rFonts w:ascii="Arial" w:eastAsiaTheme="minorHAnsi" w:hAnsi="Arial" w:cs="Aria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30">
    <w:nsid w:val="543712D4"/>
    <w:multiLevelType w:val="hybridMultilevel"/>
    <w:tmpl w:val="FB245FFC"/>
    <w:lvl w:ilvl="0" w:tplc="F2404738">
      <w:start w:val="1"/>
      <w:numFmt w:val="bullet"/>
      <w:lvlText w:val=""/>
      <w:lvlJc w:val="left"/>
      <w:pPr>
        <w:tabs>
          <w:tab w:val="num" w:pos="454"/>
        </w:tabs>
        <w:ind w:left="454" w:hanging="170"/>
      </w:pPr>
      <w:rPr>
        <w:rFonts w:ascii="Symbol" w:hAnsi="Symbol"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31">
    <w:nsid w:val="59584BEA"/>
    <w:multiLevelType w:val="hybridMultilevel"/>
    <w:tmpl w:val="4FC80ACE"/>
    <w:lvl w:ilvl="0" w:tplc="2C0A000F">
      <w:start w:val="1"/>
      <w:numFmt w:val="decimal"/>
      <w:lvlText w:val="%1."/>
      <w:lvlJc w:val="left"/>
      <w:pPr>
        <w:ind w:left="644" w:hanging="360"/>
      </w:pPr>
    </w:lvl>
    <w:lvl w:ilvl="1" w:tplc="2C0A0019">
      <w:start w:val="1"/>
      <w:numFmt w:val="lowerLetter"/>
      <w:lvlText w:val="%2."/>
      <w:lvlJc w:val="left"/>
      <w:pPr>
        <w:ind w:left="1440" w:hanging="360"/>
      </w:pPr>
    </w:lvl>
    <w:lvl w:ilvl="2" w:tplc="2C0A001B">
      <w:start w:val="1"/>
      <w:numFmt w:val="lowerRoman"/>
      <w:lvlText w:val="%3."/>
      <w:lvlJc w:val="right"/>
      <w:pPr>
        <w:ind w:left="2160" w:hanging="180"/>
      </w:pPr>
    </w:lvl>
    <w:lvl w:ilvl="3" w:tplc="2C0A000F">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2">
    <w:nsid w:val="5B424286"/>
    <w:multiLevelType w:val="hybridMultilevel"/>
    <w:tmpl w:val="558434FE"/>
    <w:lvl w:ilvl="0" w:tplc="20A85098">
      <w:start w:val="1"/>
      <w:numFmt w:val="upperLetter"/>
      <w:lvlText w:val="(%1)"/>
      <w:lvlJc w:val="left"/>
      <w:pPr>
        <w:ind w:left="720" w:hanging="360"/>
      </w:pPr>
      <w:rPr>
        <w:rFonts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3">
    <w:nsid w:val="5B701E49"/>
    <w:multiLevelType w:val="multilevel"/>
    <w:tmpl w:val="FCB079AC"/>
    <w:lvl w:ilvl="0">
      <w:start w:val="4"/>
      <w:numFmt w:val="decimal"/>
      <w:lvlText w:val="%1"/>
      <w:lvlJc w:val="left"/>
      <w:pPr>
        <w:ind w:left="525" w:hanging="525"/>
      </w:pPr>
      <w:rPr>
        <w:rFonts w:hint="default"/>
      </w:rPr>
    </w:lvl>
    <w:lvl w:ilvl="1">
      <w:start w:val="3"/>
      <w:numFmt w:val="decimal"/>
      <w:lvlText w:val="%1.%2"/>
      <w:lvlJc w:val="left"/>
      <w:pPr>
        <w:ind w:left="1230" w:hanging="525"/>
      </w:pPr>
      <w:rPr>
        <w:rFonts w:hint="default"/>
      </w:rPr>
    </w:lvl>
    <w:lvl w:ilvl="2">
      <w:start w:val="2"/>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34">
    <w:nsid w:val="5EF829CB"/>
    <w:multiLevelType w:val="hybridMultilevel"/>
    <w:tmpl w:val="F42E11D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5">
    <w:nsid w:val="61DF7095"/>
    <w:multiLevelType w:val="hybridMultilevel"/>
    <w:tmpl w:val="21E82A0E"/>
    <w:lvl w:ilvl="0" w:tplc="DF2C3BF8">
      <w:start w:val="1"/>
      <w:numFmt w:val="decimal"/>
      <w:lvlText w:val="%1-"/>
      <w:lvlJc w:val="left"/>
      <w:pPr>
        <w:ind w:left="765" w:hanging="360"/>
      </w:pPr>
      <w:rPr>
        <w:rFonts w:hint="default"/>
        <w:b/>
      </w:rPr>
    </w:lvl>
    <w:lvl w:ilvl="1" w:tplc="0C0A0019" w:tentative="1">
      <w:start w:val="1"/>
      <w:numFmt w:val="lowerLetter"/>
      <w:lvlText w:val="%2."/>
      <w:lvlJc w:val="left"/>
      <w:pPr>
        <w:ind w:left="1485" w:hanging="360"/>
      </w:pPr>
    </w:lvl>
    <w:lvl w:ilvl="2" w:tplc="0C0A001B" w:tentative="1">
      <w:start w:val="1"/>
      <w:numFmt w:val="lowerRoman"/>
      <w:lvlText w:val="%3."/>
      <w:lvlJc w:val="right"/>
      <w:pPr>
        <w:ind w:left="2205" w:hanging="180"/>
      </w:pPr>
    </w:lvl>
    <w:lvl w:ilvl="3" w:tplc="0C0A000F" w:tentative="1">
      <w:start w:val="1"/>
      <w:numFmt w:val="decimal"/>
      <w:lvlText w:val="%4."/>
      <w:lvlJc w:val="left"/>
      <w:pPr>
        <w:ind w:left="2925" w:hanging="360"/>
      </w:pPr>
    </w:lvl>
    <w:lvl w:ilvl="4" w:tplc="0C0A0019" w:tentative="1">
      <w:start w:val="1"/>
      <w:numFmt w:val="lowerLetter"/>
      <w:lvlText w:val="%5."/>
      <w:lvlJc w:val="left"/>
      <w:pPr>
        <w:ind w:left="3645" w:hanging="360"/>
      </w:pPr>
    </w:lvl>
    <w:lvl w:ilvl="5" w:tplc="0C0A001B" w:tentative="1">
      <w:start w:val="1"/>
      <w:numFmt w:val="lowerRoman"/>
      <w:lvlText w:val="%6."/>
      <w:lvlJc w:val="right"/>
      <w:pPr>
        <w:ind w:left="4365" w:hanging="180"/>
      </w:pPr>
    </w:lvl>
    <w:lvl w:ilvl="6" w:tplc="0C0A000F" w:tentative="1">
      <w:start w:val="1"/>
      <w:numFmt w:val="decimal"/>
      <w:lvlText w:val="%7."/>
      <w:lvlJc w:val="left"/>
      <w:pPr>
        <w:ind w:left="5085" w:hanging="360"/>
      </w:pPr>
    </w:lvl>
    <w:lvl w:ilvl="7" w:tplc="0C0A0019" w:tentative="1">
      <w:start w:val="1"/>
      <w:numFmt w:val="lowerLetter"/>
      <w:lvlText w:val="%8."/>
      <w:lvlJc w:val="left"/>
      <w:pPr>
        <w:ind w:left="5805" w:hanging="360"/>
      </w:pPr>
    </w:lvl>
    <w:lvl w:ilvl="8" w:tplc="0C0A001B" w:tentative="1">
      <w:start w:val="1"/>
      <w:numFmt w:val="lowerRoman"/>
      <w:lvlText w:val="%9."/>
      <w:lvlJc w:val="right"/>
      <w:pPr>
        <w:ind w:left="6525" w:hanging="180"/>
      </w:pPr>
    </w:lvl>
  </w:abstractNum>
  <w:abstractNum w:abstractNumId="36">
    <w:nsid w:val="684F7118"/>
    <w:multiLevelType w:val="multilevel"/>
    <w:tmpl w:val="F134105A"/>
    <w:lvl w:ilvl="0">
      <w:start w:val="1"/>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lowerLetter"/>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nsid w:val="687D6110"/>
    <w:multiLevelType w:val="multilevel"/>
    <w:tmpl w:val="FC863FE8"/>
    <w:lvl w:ilvl="0">
      <w:start w:val="4"/>
      <w:numFmt w:val="decimal"/>
      <w:lvlText w:val="%1"/>
      <w:lvlJc w:val="left"/>
      <w:pPr>
        <w:ind w:left="525" w:hanging="525"/>
      </w:pPr>
      <w:rPr>
        <w:rFonts w:hint="default"/>
      </w:rPr>
    </w:lvl>
    <w:lvl w:ilvl="1">
      <w:start w:val="3"/>
      <w:numFmt w:val="decimal"/>
      <w:lvlText w:val="%1.%2"/>
      <w:lvlJc w:val="left"/>
      <w:pPr>
        <w:ind w:left="1965" w:hanging="525"/>
      </w:pPr>
      <w:rPr>
        <w:rFonts w:hint="default"/>
      </w:rPr>
    </w:lvl>
    <w:lvl w:ilvl="2">
      <w:start w:val="2"/>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38">
    <w:nsid w:val="6A760205"/>
    <w:multiLevelType w:val="multilevel"/>
    <w:tmpl w:val="F134105A"/>
    <w:lvl w:ilvl="0">
      <w:start w:val="1"/>
      <w:numFmt w:val="decimal"/>
      <w:lvlText w:val="%1"/>
      <w:lvlJc w:val="left"/>
      <w:pPr>
        <w:ind w:left="405" w:hanging="405"/>
      </w:pPr>
      <w:rPr>
        <w:rFonts w:hint="default"/>
      </w:rPr>
    </w:lvl>
    <w:lvl w:ilvl="1">
      <w:start w:val="1"/>
      <w:numFmt w:val="decimal"/>
      <w:lvlText w:val="%1.%2"/>
      <w:lvlJc w:val="left"/>
      <w:pPr>
        <w:ind w:left="1125" w:hanging="405"/>
      </w:pPr>
      <w:rPr>
        <w:rFonts w:hint="default"/>
      </w:rPr>
    </w:lvl>
    <w:lvl w:ilvl="2">
      <w:start w:val="1"/>
      <w:numFmt w:val="decimal"/>
      <w:lvlText w:val="%1.%2.%3"/>
      <w:lvlJc w:val="left"/>
      <w:pPr>
        <w:ind w:left="2160" w:hanging="720"/>
      </w:pPr>
      <w:rPr>
        <w:rFonts w:hint="default"/>
      </w:rPr>
    </w:lvl>
    <w:lvl w:ilvl="3">
      <w:start w:val="1"/>
      <w:numFmt w:val="lowerLetter"/>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nsid w:val="76491EF2"/>
    <w:multiLevelType w:val="multilevel"/>
    <w:tmpl w:val="9F10C95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5"/>
  </w:num>
  <w:num w:numId="2">
    <w:abstractNumId w:val="7"/>
  </w:num>
  <w:num w:numId="3">
    <w:abstractNumId w:val="18"/>
  </w:num>
  <w:num w:numId="4">
    <w:abstractNumId w:val="32"/>
  </w:num>
  <w:num w:numId="5">
    <w:abstractNumId w:val="22"/>
  </w:num>
  <w:num w:numId="6">
    <w:abstractNumId w:val="25"/>
  </w:num>
  <w:num w:numId="7">
    <w:abstractNumId w:val="28"/>
  </w:num>
  <w:num w:numId="8">
    <w:abstractNumId w:val="16"/>
  </w:num>
  <w:num w:numId="9">
    <w:abstractNumId w:val="1"/>
  </w:num>
  <w:num w:numId="10">
    <w:abstractNumId w:val="4"/>
  </w:num>
  <w:num w:numId="11">
    <w:abstractNumId w:val="17"/>
  </w:num>
  <w:num w:numId="12">
    <w:abstractNumId w:val="11"/>
  </w:num>
  <w:num w:numId="13">
    <w:abstractNumId w:val="2"/>
  </w:num>
  <w:num w:numId="14">
    <w:abstractNumId w:val="0"/>
  </w:num>
  <w:num w:numId="15">
    <w:abstractNumId w:val="23"/>
  </w:num>
  <w:num w:numId="16">
    <w:abstractNumId w:val="21"/>
  </w:num>
  <w:num w:numId="17">
    <w:abstractNumId w:val="39"/>
  </w:num>
  <w:num w:numId="18">
    <w:abstractNumId w:val="9"/>
  </w:num>
  <w:num w:numId="19">
    <w:abstractNumId w:val="37"/>
  </w:num>
  <w:num w:numId="20">
    <w:abstractNumId w:val="3"/>
  </w:num>
  <w:num w:numId="21">
    <w:abstractNumId w:val="10"/>
  </w:num>
  <w:num w:numId="22">
    <w:abstractNumId w:val="29"/>
  </w:num>
  <w:num w:numId="23">
    <w:abstractNumId w:val="33"/>
  </w:num>
  <w:num w:numId="24">
    <w:abstractNumId w:val="13"/>
  </w:num>
  <w:num w:numId="25">
    <w:abstractNumId w:val="6"/>
  </w:num>
  <w:num w:numId="26">
    <w:abstractNumId w:val="24"/>
  </w:num>
  <w:num w:numId="27">
    <w:abstractNumId w:val="19"/>
  </w:num>
  <w:num w:numId="28">
    <w:abstractNumId w:val="12"/>
  </w:num>
  <w:num w:numId="29">
    <w:abstractNumId w:val="20"/>
  </w:num>
  <w:num w:numId="30">
    <w:abstractNumId w:val="35"/>
  </w:num>
  <w:num w:numId="31">
    <w:abstractNumId w:val="34"/>
  </w:num>
  <w:num w:numId="32">
    <w:abstractNumId w:val="26"/>
  </w:num>
  <w:num w:numId="33">
    <w:abstractNumId w:val="36"/>
  </w:num>
  <w:num w:numId="34">
    <w:abstractNumId w:val="8"/>
  </w:num>
  <w:num w:numId="35">
    <w:abstractNumId w:val="27"/>
  </w:num>
  <w:num w:numId="36">
    <w:abstractNumId w:val="31"/>
  </w:num>
  <w:num w:numId="37">
    <w:abstractNumId w:val="38"/>
  </w:num>
  <w:num w:numId="38">
    <w:abstractNumId w:val="14"/>
  </w:num>
  <w:num w:numId="39">
    <w:abstractNumId w:val="30"/>
  </w:num>
  <w:num w:numId="4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081"/>
    <w:rsid w:val="000003C6"/>
    <w:rsid w:val="00004A32"/>
    <w:rsid w:val="00016D66"/>
    <w:rsid w:val="0002592E"/>
    <w:rsid w:val="00035665"/>
    <w:rsid w:val="00035A3F"/>
    <w:rsid w:val="00053F09"/>
    <w:rsid w:val="00060D32"/>
    <w:rsid w:val="000673F4"/>
    <w:rsid w:val="000B53E5"/>
    <w:rsid w:val="000C5497"/>
    <w:rsid w:val="000E10A9"/>
    <w:rsid w:val="000E1D02"/>
    <w:rsid w:val="000E222B"/>
    <w:rsid w:val="000F19C6"/>
    <w:rsid w:val="000F4F61"/>
    <w:rsid w:val="001021E2"/>
    <w:rsid w:val="00111E3E"/>
    <w:rsid w:val="00127CFB"/>
    <w:rsid w:val="0013551E"/>
    <w:rsid w:val="00150602"/>
    <w:rsid w:val="0015521E"/>
    <w:rsid w:val="001575C4"/>
    <w:rsid w:val="00174B5C"/>
    <w:rsid w:val="00186D3F"/>
    <w:rsid w:val="00195CBA"/>
    <w:rsid w:val="001A0C61"/>
    <w:rsid w:val="001A2451"/>
    <w:rsid w:val="001A2FAB"/>
    <w:rsid w:val="001B0E64"/>
    <w:rsid w:val="001D4C0C"/>
    <w:rsid w:val="001E2407"/>
    <w:rsid w:val="001E785B"/>
    <w:rsid w:val="001F6391"/>
    <w:rsid w:val="00202DE5"/>
    <w:rsid w:val="00205D04"/>
    <w:rsid w:val="00216D8B"/>
    <w:rsid w:val="002207DD"/>
    <w:rsid w:val="00231B2C"/>
    <w:rsid w:val="0024556E"/>
    <w:rsid w:val="0024755F"/>
    <w:rsid w:val="00247EC8"/>
    <w:rsid w:val="00250211"/>
    <w:rsid w:val="00266F54"/>
    <w:rsid w:val="00281937"/>
    <w:rsid w:val="00281D7B"/>
    <w:rsid w:val="002854C0"/>
    <w:rsid w:val="002967CC"/>
    <w:rsid w:val="00296EE5"/>
    <w:rsid w:val="002A4DBD"/>
    <w:rsid w:val="002C0B74"/>
    <w:rsid w:val="002F345E"/>
    <w:rsid w:val="003027BF"/>
    <w:rsid w:val="0033429A"/>
    <w:rsid w:val="003361FE"/>
    <w:rsid w:val="003372B3"/>
    <w:rsid w:val="00344E71"/>
    <w:rsid w:val="003468F3"/>
    <w:rsid w:val="00346A3B"/>
    <w:rsid w:val="00356A4A"/>
    <w:rsid w:val="00367054"/>
    <w:rsid w:val="00370F7A"/>
    <w:rsid w:val="00372480"/>
    <w:rsid w:val="003763B5"/>
    <w:rsid w:val="00380F23"/>
    <w:rsid w:val="00382003"/>
    <w:rsid w:val="00387DC5"/>
    <w:rsid w:val="00395B05"/>
    <w:rsid w:val="003A4D5F"/>
    <w:rsid w:val="003B3450"/>
    <w:rsid w:val="003B3EBB"/>
    <w:rsid w:val="003C0121"/>
    <w:rsid w:val="003C04DB"/>
    <w:rsid w:val="003C2C99"/>
    <w:rsid w:val="003D3B33"/>
    <w:rsid w:val="003D4157"/>
    <w:rsid w:val="003D47AB"/>
    <w:rsid w:val="003D6979"/>
    <w:rsid w:val="003D791B"/>
    <w:rsid w:val="003F0AEB"/>
    <w:rsid w:val="003F7E17"/>
    <w:rsid w:val="0041256B"/>
    <w:rsid w:val="004143C7"/>
    <w:rsid w:val="00416FD2"/>
    <w:rsid w:val="004253DC"/>
    <w:rsid w:val="0046015C"/>
    <w:rsid w:val="004632A7"/>
    <w:rsid w:val="004700C8"/>
    <w:rsid w:val="00491911"/>
    <w:rsid w:val="0049586E"/>
    <w:rsid w:val="004A4A78"/>
    <w:rsid w:val="004B1AA5"/>
    <w:rsid w:val="004B1C41"/>
    <w:rsid w:val="004B7167"/>
    <w:rsid w:val="004C708C"/>
    <w:rsid w:val="004D29C2"/>
    <w:rsid w:val="004E411A"/>
    <w:rsid w:val="004F1ED8"/>
    <w:rsid w:val="004F443A"/>
    <w:rsid w:val="004F5664"/>
    <w:rsid w:val="00503907"/>
    <w:rsid w:val="00511EF5"/>
    <w:rsid w:val="005162A7"/>
    <w:rsid w:val="00525561"/>
    <w:rsid w:val="00526D80"/>
    <w:rsid w:val="00536E0D"/>
    <w:rsid w:val="00554C0D"/>
    <w:rsid w:val="00576CB4"/>
    <w:rsid w:val="0058613E"/>
    <w:rsid w:val="00586DDD"/>
    <w:rsid w:val="005A472F"/>
    <w:rsid w:val="005A4907"/>
    <w:rsid w:val="005B17A3"/>
    <w:rsid w:val="005B2AE7"/>
    <w:rsid w:val="005D62C7"/>
    <w:rsid w:val="005E67AD"/>
    <w:rsid w:val="005E6A6D"/>
    <w:rsid w:val="005F178D"/>
    <w:rsid w:val="005F1B81"/>
    <w:rsid w:val="00605AB1"/>
    <w:rsid w:val="00627805"/>
    <w:rsid w:val="00640CB5"/>
    <w:rsid w:val="00643A56"/>
    <w:rsid w:val="00653A71"/>
    <w:rsid w:val="006550E2"/>
    <w:rsid w:val="00681FC8"/>
    <w:rsid w:val="00690FC5"/>
    <w:rsid w:val="006940D2"/>
    <w:rsid w:val="006C2492"/>
    <w:rsid w:val="006C7E3B"/>
    <w:rsid w:val="006E6BB7"/>
    <w:rsid w:val="0070359C"/>
    <w:rsid w:val="00721E12"/>
    <w:rsid w:val="00737719"/>
    <w:rsid w:val="007449F3"/>
    <w:rsid w:val="007468F4"/>
    <w:rsid w:val="0075075C"/>
    <w:rsid w:val="0075527C"/>
    <w:rsid w:val="00780BCF"/>
    <w:rsid w:val="0078499E"/>
    <w:rsid w:val="00792985"/>
    <w:rsid w:val="007C386A"/>
    <w:rsid w:val="007D3091"/>
    <w:rsid w:val="007F29E2"/>
    <w:rsid w:val="007F5475"/>
    <w:rsid w:val="007F643D"/>
    <w:rsid w:val="00807BA1"/>
    <w:rsid w:val="0081141A"/>
    <w:rsid w:val="00811AF4"/>
    <w:rsid w:val="0083138C"/>
    <w:rsid w:val="00856D08"/>
    <w:rsid w:val="0086052D"/>
    <w:rsid w:val="00862FBA"/>
    <w:rsid w:val="008A0ED9"/>
    <w:rsid w:val="008A2885"/>
    <w:rsid w:val="008B1525"/>
    <w:rsid w:val="008B4865"/>
    <w:rsid w:val="008D3F51"/>
    <w:rsid w:val="008E3ACA"/>
    <w:rsid w:val="008E7D43"/>
    <w:rsid w:val="0090301D"/>
    <w:rsid w:val="0094027C"/>
    <w:rsid w:val="00944A4D"/>
    <w:rsid w:val="00953262"/>
    <w:rsid w:val="00954104"/>
    <w:rsid w:val="009770F7"/>
    <w:rsid w:val="00983366"/>
    <w:rsid w:val="009A3E11"/>
    <w:rsid w:val="009D1C36"/>
    <w:rsid w:val="009E177F"/>
    <w:rsid w:val="00A03D92"/>
    <w:rsid w:val="00A05C94"/>
    <w:rsid w:val="00A14DA4"/>
    <w:rsid w:val="00A15010"/>
    <w:rsid w:val="00A24AB4"/>
    <w:rsid w:val="00A34948"/>
    <w:rsid w:val="00A43A7F"/>
    <w:rsid w:val="00A50423"/>
    <w:rsid w:val="00A559A1"/>
    <w:rsid w:val="00A62C27"/>
    <w:rsid w:val="00A653DA"/>
    <w:rsid w:val="00A77701"/>
    <w:rsid w:val="00A828D5"/>
    <w:rsid w:val="00A868FD"/>
    <w:rsid w:val="00A9356F"/>
    <w:rsid w:val="00AA32C3"/>
    <w:rsid w:val="00AB2288"/>
    <w:rsid w:val="00AB4A72"/>
    <w:rsid w:val="00AB6817"/>
    <w:rsid w:val="00AC5142"/>
    <w:rsid w:val="00B00859"/>
    <w:rsid w:val="00B00C2B"/>
    <w:rsid w:val="00B01E9F"/>
    <w:rsid w:val="00B15243"/>
    <w:rsid w:val="00B16ECE"/>
    <w:rsid w:val="00B30DCE"/>
    <w:rsid w:val="00B4493C"/>
    <w:rsid w:val="00B470C2"/>
    <w:rsid w:val="00B55EF8"/>
    <w:rsid w:val="00B768D1"/>
    <w:rsid w:val="00BB69D8"/>
    <w:rsid w:val="00BE5DA5"/>
    <w:rsid w:val="00BE6301"/>
    <w:rsid w:val="00C02316"/>
    <w:rsid w:val="00C077D3"/>
    <w:rsid w:val="00C12DD0"/>
    <w:rsid w:val="00C240CC"/>
    <w:rsid w:val="00C30169"/>
    <w:rsid w:val="00C304DD"/>
    <w:rsid w:val="00C32CF3"/>
    <w:rsid w:val="00C411D5"/>
    <w:rsid w:val="00C5675A"/>
    <w:rsid w:val="00C62C04"/>
    <w:rsid w:val="00C62F31"/>
    <w:rsid w:val="00C774DB"/>
    <w:rsid w:val="00C803B4"/>
    <w:rsid w:val="00C86EA2"/>
    <w:rsid w:val="00C90081"/>
    <w:rsid w:val="00C91D94"/>
    <w:rsid w:val="00CA05C3"/>
    <w:rsid w:val="00CA32B2"/>
    <w:rsid w:val="00CA4F59"/>
    <w:rsid w:val="00CA5B59"/>
    <w:rsid w:val="00CA61CE"/>
    <w:rsid w:val="00CB2666"/>
    <w:rsid w:val="00CB61E5"/>
    <w:rsid w:val="00CC4C91"/>
    <w:rsid w:val="00CC513F"/>
    <w:rsid w:val="00CD5616"/>
    <w:rsid w:val="00CE65E7"/>
    <w:rsid w:val="00CE7EB9"/>
    <w:rsid w:val="00CF1098"/>
    <w:rsid w:val="00CF44FE"/>
    <w:rsid w:val="00CF4599"/>
    <w:rsid w:val="00CF4889"/>
    <w:rsid w:val="00CF4B55"/>
    <w:rsid w:val="00D016FD"/>
    <w:rsid w:val="00D14FAF"/>
    <w:rsid w:val="00D15532"/>
    <w:rsid w:val="00D31B8B"/>
    <w:rsid w:val="00D47B2F"/>
    <w:rsid w:val="00D54D34"/>
    <w:rsid w:val="00D66E85"/>
    <w:rsid w:val="00D76C79"/>
    <w:rsid w:val="00DA57F4"/>
    <w:rsid w:val="00DD7CDE"/>
    <w:rsid w:val="00DE2CA3"/>
    <w:rsid w:val="00DF5B0A"/>
    <w:rsid w:val="00DF7063"/>
    <w:rsid w:val="00DF791A"/>
    <w:rsid w:val="00E0033D"/>
    <w:rsid w:val="00E06643"/>
    <w:rsid w:val="00E1287D"/>
    <w:rsid w:val="00E12946"/>
    <w:rsid w:val="00E170C7"/>
    <w:rsid w:val="00E26832"/>
    <w:rsid w:val="00E52A9B"/>
    <w:rsid w:val="00E52CA2"/>
    <w:rsid w:val="00E565EF"/>
    <w:rsid w:val="00E56B20"/>
    <w:rsid w:val="00E6358A"/>
    <w:rsid w:val="00E637E9"/>
    <w:rsid w:val="00E63AD2"/>
    <w:rsid w:val="00E64A94"/>
    <w:rsid w:val="00E742BD"/>
    <w:rsid w:val="00E76DBB"/>
    <w:rsid w:val="00E96185"/>
    <w:rsid w:val="00E977A9"/>
    <w:rsid w:val="00E97861"/>
    <w:rsid w:val="00EA46F1"/>
    <w:rsid w:val="00EA585A"/>
    <w:rsid w:val="00EA6C20"/>
    <w:rsid w:val="00EC6064"/>
    <w:rsid w:val="00EE783E"/>
    <w:rsid w:val="00EF781A"/>
    <w:rsid w:val="00F01EE9"/>
    <w:rsid w:val="00F05E7A"/>
    <w:rsid w:val="00F1121D"/>
    <w:rsid w:val="00F1129A"/>
    <w:rsid w:val="00F272FD"/>
    <w:rsid w:val="00F31893"/>
    <w:rsid w:val="00F32FA8"/>
    <w:rsid w:val="00F42307"/>
    <w:rsid w:val="00F4283A"/>
    <w:rsid w:val="00F55514"/>
    <w:rsid w:val="00F56C7D"/>
    <w:rsid w:val="00F57A05"/>
    <w:rsid w:val="00F63DD4"/>
    <w:rsid w:val="00F66FBC"/>
    <w:rsid w:val="00F67345"/>
    <w:rsid w:val="00F70DBC"/>
    <w:rsid w:val="00F74B68"/>
    <w:rsid w:val="00F760AB"/>
    <w:rsid w:val="00F76AF9"/>
    <w:rsid w:val="00F77CD5"/>
    <w:rsid w:val="00F80E8C"/>
    <w:rsid w:val="00F879D4"/>
    <w:rsid w:val="00F95657"/>
    <w:rsid w:val="00FC2A82"/>
    <w:rsid w:val="00FC47FF"/>
    <w:rsid w:val="00FD5C5D"/>
    <w:rsid w:val="00FE160C"/>
    <w:rsid w:val="00FE36BF"/>
    <w:rsid w:val="00FE3EB9"/>
    <w:rsid w:val="00FE45F4"/>
    <w:rsid w:val="00FE4E62"/>
    <w:rsid w:val="00FE60AB"/>
    <w:rsid w:val="00FF0736"/>
    <w:rsid w:val="00FF2585"/>
    <w:rsid w:val="00FF488F"/>
    <w:rsid w:val="00FF5299"/>
    <w:rsid w:val="00FF78EB"/>
  </w:rsids>
  <m:mathPr>
    <m:mathFont m:val="Cambria Math"/>
    <m:brkBin m:val="before"/>
    <m:brkBinSub m:val="--"/>
    <m:smallFrac/>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1">
    <w:name w:val="heading 1"/>
    <w:basedOn w:val="Normal"/>
    <w:next w:val="Normal"/>
    <w:link w:val="Ttulo1Car"/>
    <w:uiPriority w:val="9"/>
    <w:qFormat/>
    <w:rsid w:val="00C023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023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0231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C02316"/>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C02316"/>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C023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C02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02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paragraph" w:customStyle="1" w:styleId="Default">
    <w:name w:val="Default"/>
    <w:rsid w:val="00F70DB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C02316"/>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C02316"/>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C02316"/>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C02316"/>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C02316"/>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C02316"/>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C02316"/>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C02316"/>
    <w:rPr>
      <w:rFonts w:asciiTheme="majorHAnsi" w:eastAsiaTheme="majorEastAsia" w:hAnsiTheme="majorHAnsi" w:cstheme="majorBidi"/>
      <w:i/>
      <w:iCs/>
      <w:color w:val="272727" w:themeColor="text1" w:themeTint="D8"/>
      <w:sz w:val="21"/>
      <w:szCs w:val="21"/>
    </w:rPr>
  </w:style>
  <w:style w:type="paragraph" w:customStyle="1" w:styleId="m-1204777197233571615msobodytext">
    <w:name w:val="m_-1204777197233571615msobodytext"/>
    <w:basedOn w:val="Normal"/>
    <w:rsid w:val="00F42307"/>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F42307"/>
  </w:style>
  <w:style w:type="paragraph" w:styleId="NormalWeb">
    <w:name w:val="Normal (Web)"/>
    <w:basedOn w:val="Normal"/>
    <w:uiPriority w:val="99"/>
    <w:semiHidden/>
    <w:unhideWhenUsed/>
    <w:rsid w:val="00B16ECE"/>
    <w:pPr>
      <w:spacing w:before="100" w:beforeAutospacing="1" w:after="100" w:afterAutospacing="1" w:line="240" w:lineRule="auto"/>
    </w:pPr>
    <w:rPr>
      <w:rFonts w:ascii="Times New Roman" w:eastAsiaTheme="minorEastAsia" w:hAnsi="Times New Roman" w:cs="Times New Roman"/>
      <w:sz w:val="24"/>
      <w:szCs w:val="24"/>
      <w:lang w:eastAsia="es-AR"/>
    </w:rPr>
  </w:style>
  <w:style w:type="character" w:styleId="Textoennegrita">
    <w:name w:val="Strong"/>
    <w:qFormat/>
    <w:rsid w:val="00D31B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E6301"/>
  </w:style>
  <w:style w:type="paragraph" w:styleId="Ttulo1">
    <w:name w:val="heading 1"/>
    <w:basedOn w:val="Normal"/>
    <w:next w:val="Normal"/>
    <w:link w:val="Ttulo1Car"/>
    <w:uiPriority w:val="9"/>
    <w:qFormat/>
    <w:rsid w:val="00C0231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C0231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C0231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C02316"/>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semiHidden/>
    <w:unhideWhenUsed/>
    <w:qFormat/>
    <w:rsid w:val="00C02316"/>
    <w:pPr>
      <w:keepNext/>
      <w:keepLines/>
      <w:spacing w:before="40" w:after="0"/>
      <w:outlineLvl w:val="5"/>
    </w:pPr>
    <w:rPr>
      <w:rFonts w:asciiTheme="majorHAnsi" w:eastAsiaTheme="majorEastAsia" w:hAnsiTheme="majorHAnsi" w:cstheme="majorBidi"/>
      <w:color w:val="1F4D78" w:themeColor="accent1" w:themeShade="7F"/>
    </w:rPr>
  </w:style>
  <w:style w:type="paragraph" w:styleId="Ttulo7">
    <w:name w:val="heading 7"/>
    <w:basedOn w:val="Normal"/>
    <w:next w:val="Normal"/>
    <w:link w:val="Ttulo7Car"/>
    <w:uiPriority w:val="9"/>
    <w:semiHidden/>
    <w:unhideWhenUsed/>
    <w:qFormat/>
    <w:rsid w:val="00C023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C023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C0231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 w:type="paragraph" w:customStyle="1" w:styleId="Default">
    <w:name w:val="Default"/>
    <w:rsid w:val="00F70DB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Ttulo1Car">
    <w:name w:val="Título 1 Car"/>
    <w:basedOn w:val="Fuentedeprrafopredeter"/>
    <w:link w:val="Ttulo1"/>
    <w:uiPriority w:val="9"/>
    <w:rsid w:val="00C02316"/>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C02316"/>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semiHidden/>
    <w:rsid w:val="00C02316"/>
    <w:rPr>
      <w:rFonts w:asciiTheme="majorHAnsi" w:eastAsiaTheme="majorEastAsia" w:hAnsiTheme="majorHAnsi" w:cstheme="majorBidi"/>
      <w:i/>
      <w:iCs/>
      <w:color w:val="2E74B5" w:themeColor="accent1" w:themeShade="BF"/>
    </w:rPr>
  </w:style>
  <w:style w:type="character" w:customStyle="1" w:styleId="Ttulo5Car">
    <w:name w:val="Título 5 Car"/>
    <w:basedOn w:val="Fuentedeprrafopredeter"/>
    <w:link w:val="Ttulo5"/>
    <w:uiPriority w:val="9"/>
    <w:semiHidden/>
    <w:rsid w:val="00C02316"/>
    <w:rPr>
      <w:rFonts w:asciiTheme="majorHAnsi" w:eastAsiaTheme="majorEastAsia" w:hAnsiTheme="majorHAnsi" w:cstheme="majorBidi"/>
      <w:color w:val="2E74B5" w:themeColor="accent1" w:themeShade="BF"/>
    </w:rPr>
  </w:style>
  <w:style w:type="character" w:customStyle="1" w:styleId="Ttulo6Car">
    <w:name w:val="Título 6 Car"/>
    <w:basedOn w:val="Fuentedeprrafopredeter"/>
    <w:link w:val="Ttulo6"/>
    <w:uiPriority w:val="9"/>
    <w:semiHidden/>
    <w:rsid w:val="00C02316"/>
    <w:rPr>
      <w:rFonts w:asciiTheme="majorHAnsi" w:eastAsiaTheme="majorEastAsia" w:hAnsiTheme="majorHAnsi" w:cstheme="majorBidi"/>
      <w:color w:val="1F4D78" w:themeColor="accent1" w:themeShade="7F"/>
    </w:rPr>
  </w:style>
  <w:style w:type="character" w:customStyle="1" w:styleId="Ttulo7Car">
    <w:name w:val="Título 7 Car"/>
    <w:basedOn w:val="Fuentedeprrafopredeter"/>
    <w:link w:val="Ttulo7"/>
    <w:uiPriority w:val="9"/>
    <w:semiHidden/>
    <w:rsid w:val="00C02316"/>
    <w:rPr>
      <w:rFonts w:asciiTheme="majorHAnsi" w:eastAsiaTheme="majorEastAsia" w:hAnsiTheme="majorHAnsi" w:cstheme="majorBidi"/>
      <w:i/>
      <w:iCs/>
      <w:color w:val="1F4D78" w:themeColor="accent1" w:themeShade="7F"/>
    </w:rPr>
  </w:style>
  <w:style w:type="character" w:customStyle="1" w:styleId="Ttulo8Car">
    <w:name w:val="Título 8 Car"/>
    <w:basedOn w:val="Fuentedeprrafopredeter"/>
    <w:link w:val="Ttulo8"/>
    <w:uiPriority w:val="9"/>
    <w:semiHidden/>
    <w:rsid w:val="00C02316"/>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C02316"/>
    <w:rPr>
      <w:rFonts w:asciiTheme="majorHAnsi" w:eastAsiaTheme="majorEastAsia" w:hAnsiTheme="majorHAnsi" w:cstheme="majorBidi"/>
      <w:i/>
      <w:iCs/>
      <w:color w:val="272727" w:themeColor="text1" w:themeTint="D8"/>
      <w:sz w:val="21"/>
      <w:szCs w:val="21"/>
    </w:rPr>
  </w:style>
  <w:style w:type="paragraph" w:customStyle="1" w:styleId="m-1204777197233571615msobodytext">
    <w:name w:val="m_-1204777197233571615msobodytext"/>
    <w:basedOn w:val="Normal"/>
    <w:rsid w:val="00F42307"/>
    <w:pPr>
      <w:spacing w:before="100" w:beforeAutospacing="1" w:after="100" w:afterAutospacing="1" w:line="240" w:lineRule="auto"/>
    </w:pPr>
    <w:rPr>
      <w:rFonts w:ascii="Times New Roman" w:eastAsia="Times New Roman" w:hAnsi="Times New Roman" w:cs="Times New Roman"/>
      <w:sz w:val="24"/>
      <w:szCs w:val="24"/>
      <w:lang w:eastAsia="es-AR"/>
    </w:rPr>
  </w:style>
  <w:style w:type="character" w:customStyle="1" w:styleId="apple-converted-space">
    <w:name w:val="apple-converted-space"/>
    <w:basedOn w:val="Fuentedeprrafopredeter"/>
    <w:rsid w:val="00F42307"/>
  </w:style>
  <w:style w:type="paragraph" w:styleId="NormalWeb">
    <w:name w:val="Normal (Web)"/>
    <w:basedOn w:val="Normal"/>
    <w:uiPriority w:val="99"/>
    <w:semiHidden/>
    <w:unhideWhenUsed/>
    <w:rsid w:val="00B16ECE"/>
    <w:pPr>
      <w:spacing w:before="100" w:beforeAutospacing="1" w:after="100" w:afterAutospacing="1" w:line="240" w:lineRule="auto"/>
    </w:pPr>
    <w:rPr>
      <w:rFonts w:ascii="Times New Roman" w:eastAsiaTheme="minorEastAsia" w:hAnsi="Times New Roman" w:cs="Times New Roman"/>
      <w:sz w:val="24"/>
      <w:szCs w:val="24"/>
      <w:lang w:eastAsia="es-AR"/>
    </w:rPr>
  </w:style>
  <w:style w:type="character" w:styleId="Textoennegrita">
    <w:name w:val="Strong"/>
    <w:qFormat/>
    <w:rsid w:val="00D31B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1792573">
      <w:bodyDiv w:val="1"/>
      <w:marLeft w:val="0"/>
      <w:marRight w:val="0"/>
      <w:marTop w:val="0"/>
      <w:marBottom w:val="0"/>
      <w:divBdr>
        <w:top w:val="none" w:sz="0" w:space="0" w:color="auto"/>
        <w:left w:val="none" w:sz="0" w:space="0" w:color="auto"/>
        <w:bottom w:val="none" w:sz="0" w:space="0" w:color="auto"/>
        <w:right w:val="none" w:sz="0" w:space="0" w:color="auto"/>
      </w:divBdr>
    </w:div>
    <w:div w:id="936329960">
      <w:bodyDiv w:val="1"/>
      <w:marLeft w:val="0"/>
      <w:marRight w:val="0"/>
      <w:marTop w:val="0"/>
      <w:marBottom w:val="0"/>
      <w:divBdr>
        <w:top w:val="none" w:sz="0" w:space="0" w:color="auto"/>
        <w:left w:val="none" w:sz="0" w:space="0" w:color="auto"/>
        <w:bottom w:val="none" w:sz="0" w:space="0" w:color="auto"/>
        <w:right w:val="none" w:sz="0" w:space="0" w:color="auto"/>
      </w:divBdr>
    </w:div>
    <w:div w:id="2055814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Hoja_de_c_lculo_de_Microsoft_Excel_97-20031.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7BD06-82ED-44C7-98F1-D0804C4D2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2651</Words>
  <Characters>14582</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DADCOMPRAS2</cp:lastModifiedBy>
  <cp:revision>2</cp:revision>
  <cp:lastPrinted>2017-10-09T13:28:00Z</cp:lastPrinted>
  <dcterms:created xsi:type="dcterms:W3CDTF">2017-10-31T15:01:00Z</dcterms:created>
  <dcterms:modified xsi:type="dcterms:W3CDTF">2017-10-31T15:01:00Z</dcterms:modified>
</cp:coreProperties>
</file>